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FA254">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000000" w:themeColor="text1"/>
          <w:sz w:val="44"/>
          <w:szCs w:val="44"/>
          <w:shd w:val="clear" w:color="auto" w:fill="FFFFFF"/>
          <w14:textFill>
            <w14:solidFill>
              <w14:schemeClr w14:val="tx1"/>
            </w14:solidFill>
          </w14:textFill>
        </w:rPr>
      </w:pPr>
    </w:p>
    <w:p w14:paraId="1EF36E86">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000000" w:themeColor="text1"/>
          <w:sz w:val="44"/>
          <w:szCs w:val="44"/>
          <w:shd w:val="clear" w:color="auto" w:fill="FFFFFF"/>
          <w14:textFill>
            <w14:solidFill>
              <w14:schemeClr w14:val="tx1"/>
            </w14:solidFill>
          </w14:textFill>
        </w:rPr>
      </w:pPr>
    </w:p>
    <w:p w14:paraId="16A96FEA">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eastAsia="方正小标宋简体" w:cs="Times New Roman"/>
          <w:b w:val="0"/>
          <w:bCs w:val="0"/>
          <w:color w:val="000000" w:themeColor="text1"/>
          <w:sz w:val="44"/>
          <w:szCs w:val="44"/>
          <w:shd w:val="clear" w:color="auto" w:fill="FFFFFF"/>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shd w:val="clear" w:color="auto" w:fill="FFFFFF"/>
          <w14:textFill>
            <w14:solidFill>
              <w14:schemeClr w14:val="tx1"/>
            </w14:solidFill>
          </w14:textFill>
        </w:rPr>
        <w:t>西藏自治区生态环境厅关于采购</w:t>
      </w:r>
      <w:r>
        <w:rPr>
          <w:rFonts w:hint="eastAsia" w:eastAsia="方正小标宋简体" w:cs="Times New Roman"/>
          <w:b w:val="0"/>
          <w:bCs w:val="0"/>
          <w:color w:val="000000" w:themeColor="text1"/>
          <w:sz w:val="44"/>
          <w:szCs w:val="44"/>
          <w:shd w:val="clear" w:color="auto" w:fill="FFFFFF"/>
          <w:lang w:eastAsia="zh-CN"/>
          <w14:textFill>
            <w14:solidFill>
              <w14:schemeClr w14:val="tx1"/>
            </w14:solidFill>
          </w14:textFill>
        </w:rPr>
        <w:t>生态环境</w:t>
      </w:r>
    </w:p>
    <w:p w14:paraId="6BA4901B">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000000" w:themeColor="text1"/>
          <w:sz w:val="44"/>
          <w:szCs w:val="44"/>
          <w:shd w:val="clear" w:color="auto" w:fill="FFFFFF"/>
          <w14:textFill>
            <w14:solidFill>
              <w14:schemeClr w14:val="tx1"/>
            </w14:solidFill>
          </w14:textFill>
        </w:rPr>
      </w:pPr>
      <w:r>
        <w:rPr>
          <w:rFonts w:hint="eastAsia" w:eastAsia="方正小标宋简体" w:cs="Times New Roman"/>
          <w:b w:val="0"/>
          <w:bCs w:val="0"/>
          <w:color w:val="000000" w:themeColor="text1"/>
          <w:sz w:val="44"/>
          <w:szCs w:val="44"/>
          <w:shd w:val="clear" w:color="auto" w:fill="FFFFFF"/>
          <w:lang w:eastAsia="zh-CN"/>
          <w14:textFill>
            <w14:solidFill>
              <w14:schemeClr w14:val="tx1"/>
            </w14:solidFill>
          </w14:textFill>
        </w:rPr>
        <w:t>制式服装</w:t>
      </w:r>
      <w:r>
        <w:rPr>
          <w:rFonts w:hint="default" w:ascii="Times New Roman" w:hAnsi="Times New Roman" w:eastAsia="方正小标宋简体" w:cs="Times New Roman"/>
          <w:b w:val="0"/>
          <w:bCs w:val="0"/>
          <w:color w:val="000000" w:themeColor="text1"/>
          <w:sz w:val="44"/>
          <w:szCs w:val="44"/>
          <w:shd w:val="clear" w:color="auto" w:fill="FFFFFF"/>
          <w14:textFill>
            <w14:solidFill>
              <w14:schemeClr w14:val="tx1"/>
            </w14:solidFill>
          </w14:textFill>
        </w:rPr>
        <w:t>的</w:t>
      </w:r>
      <w:r>
        <w:rPr>
          <w:rFonts w:hint="eastAsia" w:eastAsia="方正小标宋简体" w:cs="Times New Roman"/>
          <w:b w:val="0"/>
          <w:bCs w:val="0"/>
          <w:color w:val="000000" w:themeColor="text1"/>
          <w:sz w:val="44"/>
          <w:szCs w:val="44"/>
          <w:shd w:val="clear" w:color="auto" w:fill="FFFFFF"/>
          <w:lang w:eastAsia="zh-CN"/>
          <w14:textFill>
            <w14:solidFill>
              <w14:schemeClr w14:val="tx1"/>
            </w14:solidFill>
          </w14:textFill>
        </w:rPr>
        <w:t>遴选</w:t>
      </w:r>
      <w:r>
        <w:rPr>
          <w:rFonts w:hint="default" w:ascii="Times New Roman" w:hAnsi="Times New Roman" w:eastAsia="方正小标宋简体" w:cs="Times New Roman"/>
          <w:b w:val="0"/>
          <w:bCs w:val="0"/>
          <w:color w:val="000000" w:themeColor="text1"/>
          <w:sz w:val="44"/>
          <w:szCs w:val="44"/>
          <w:shd w:val="clear" w:color="auto" w:fill="FFFFFF"/>
          <w14:textFill>
            <w14:solidFill>
              <w14:schemeClr w14:val="tx1"/>
            </w14:solidFill>
          </w14:textFill>
        </w:rPr>
        <w:t>公告</w:t>
      </w:r>
    </w:p>
    <w:p w14:paraId="13E05131">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237590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西藏自治区生态环境厅因工作需要，拟</w:t>
      </w:r>
      <w:r>
        <w:rPr>
          <w:rFonts w:hint="default" w:ascii="Times New Roman" w:hAnsi="Times New Roman" w:eastAsia="方正仿宋_GBK" w:cs="Times New Roman"/>
          <w:sz w:val="32"/>
          <w:szCs w:val="32"/>
          <w:lang w:eastAsia="zh-CN"/>
        </w:rPr>
        <w:t>就</w:t>
      </w:r>
      <w:r>
        <w:rPr>
          <w:rFonts w:hint="eastAsia" w:eastAsia="方正仿宋_GBK" w:cs="Times New Roman"/>
          <w:sz w:val="32"/>
          <w:szCs w:val="32"/>
          <w:lang w:eastAsia="zh-CN"/>
        </w:rPr>
        <w:t>生态环境制式服装</w:t>
      </w:r>
      <w:r>
        <w:rPr>
          <w:rFonts w:hint="default" w:ascii="Times New Roman" w:hAnsi="Times New Roman" w:eastAsia="方正仿宋_GBK" w:cs="Times New Roman"/>
          <w:sz w:val="32"/>
          <w:szCs w:val="32"/>
          <w:lang w:eastAsia="zh-CN"/>
        </w:rPr>
        <w:t>采购</w:t>
      </w:r>
      <w:r>
        <w:rPr>
          <w:rFonts w:hint="default" w:ascii="Times New Roman" w:hAnsi="Times New Roman" w:eastAsia="方正仿宋_GBK" w:cs="Times New Roman"/>
          <w:sz w:val="32"/>
          <w:szCs w:val="32"/>
        </w:rPr>
        <w:t>项目进行公开</w:t>
      </w:r>
      <w:r>
        <w:rPr>
          <w:rFonts w:hint="eastAsia" w:eastAsia="方正仿宋_GBK" w:cs="Times New Roman"/>
          <w:sz w:val="32"/>
          <w:szCs w:val="32"/>
          <w:lang w:eastAsia="zh-CN"/>
        </w:rPr>
        <w:t>遴选</w:t>
      </w:r>
      <w:r>
        <w:rPr>
          <w:rFonts w:hint="default" w:ascii="Times New Roman" w:hAnsi="Times New Roman" w:eastAsia="方正仿宋_GBK" w:cs="Times New Roman"/>
          <w:sz w:val="32"/>
          <w:szCs w:val="32"/>
        </w:rPr>
        <w:t>，参照《中华人民共和国政府采购法》等有关规定，本着公开、公平、公正的原则，现邀请符合条件且有意向承接该项工作的</w:t>
      </w:r>
      <w:r>
        <w:rPr>
          <w:rFonts w:hint="default" w:ascii="Times New Roman" w:hAnsi="Times New Roman" w:eastAsia="方正仿宋_GBK" w:cs="Times New Roman"/>
          <w:sz w:val="32"/>
          <w:szCs w:val="32"/>
          <w:lang w:eastAsia="zh-CN"/>
        </w:rPr>
        <w:t>第三方单位</w:t>
      </w:r>
      <w:r>
        <w:rPr>
          <w:rFonts w:hint="default" w:ascii="Times New Roman" w:hAnsi="Times New Roman" w:eastAsia="方正仿宋_GBK" w:cs="Times New Roman"/>
          <w:sz w:val="32"/>
          <w:szCs w:val="32"/>
        </w:rPr>
        <w:t>参与本次</w:t>
      </w:r>
      <w:r>
        <w:rPr>
          <w:rFonts w:hint="eastAsia" w:eastAsia="方正仿宋_GBK" w:cs="Times New Roman"/>
          <w:sz w:val="32"/>
          <w:szCs w:val="32"/>
          <w:lang w:eastAsia="zh-CN"/>
        </w:rPr>
        <w:t>遴选</w:t>
      </w:r>
      <w:r>
        <w:rPr>
          <w:rFonts w:hint="default" w:ascii="Times New Roman" w:hAnsi="Times New Roman" w:eastAsia="方正仿宋_GBK" w:cs="Times New Roman"/>
          <w:sz w:val="32"/>
          <w:szCs w:val="32"/>
        </w:rPr>
        <w:t>。具体要求如下：</w:t>
      </w:r>
    </w:p>
    <w:p w14:paraId="47890E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一、项目情况</w:t>
      </w:r>
    </w:p>
    <w:p w14:paraId="5827D7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（一）采购单位：西藏自治区生态环境厅</w:t>
      </w:r>
    </w:p>
    <w:p w14:paraId="04187F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（二）项目名称：</w:t>
      </w:r>
      <w:r>
        <w:rPr>
          <w:rFonts w:hint="eastAsia" w:eastAsia="方正仿宋_GBK" w:cs="Times New Roman"/>
          <w:sz w:val="32"/>
          <w:szCs w:val="32"/>
          <w:lang w:eastAsia="zh-CN"/>
        </w:rPr>
        <w:t>生态环境制式服装</w:t>
      </w:r>
      <w:r>
        <w:rPr>
          <w:rFonts w:hint="default" w:ascii="Times New Roman" w:hAnsi="Times New Roman" w:eastAsia="方正仿宋_GBK" w:cs="Times New Roman"/>
          <w:sz w:val="32"/>
          <w:szCs w:val="32"/>
        </w:rPr>
        <w:t>采购项目</w:t>
      </w:r>
    </w:p>
    <w:p w14:paraId="76B9AD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（三）项目资金来源：预算资金</w:t>
      </w:r>
    </w:p>
    <w:p w14:paraId="2182ED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（四）项目地点：拉萨市城关区</w:t>
      </w:r>
    </w:p>
    <w:p w14:paraId="4ADE22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（五）</w:t>
      </w:r>
      <w:r>
        <w:rPr>
          <w:rFonts w:hint="eastAsia" w:ascii="Times New Roman" w:hAnsi="Times New Roman" w:eastAsia="方正仿宋_GBK" w:cs="Times New Roman"/>
          <w:sz w:val="32"/>
          <w:szCs w:val="32"/>
        </w:rPr>
        <w:t>技术规格及配置要求</w:t>
      </w:r>
      <w:r>
        <w:rPr>
          <w:rFonts w:hint="eastAsia" w:eastAsia="方正仿宋_GBK" w:cs="Times New Roman"/>
          <w:sz w:val="32"/>
          <w:szCs w:val="32"/>
          <w:lang w:eastAsia="zh-CN"/>
        </w:rPr>
        <w:t>（详见附件</w:t>
      </w:r>
      <w:r>
        <w:rPr>
          <w:rFonts w:hint="eastAsia" w:eastAsia="方正仿宋_GBK" w:cs="Times New Roman"/>
          <w:sz w:val="32"/>
          <w:szCs w:val="32"/>
          <w:lang w:val="en-US" w:eastAsia="zh-CN"/>
        </w:rPr>
        <w:t>1</w:t>
      </w:r>
      <w:r>
        <w:rPr>
          <w:rFonts w:hint="eastAsia" w:eastAsia="方正仿宋_GBK" w:cs="Times New Roman"/>
          <w:sz w:val="32"/>
          <w:szCs w:val="32"/>
          <w:lang w:eastAsia="zh-CN"/>
        </w:rPr>
        <w:t>）</w:t>
      </w:r>
    </w:p>
    <w:p w14:paraId="08EAD6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（六）质量要求：符合采购单位的要求。</w:t>
      </w:r>
    </w:p>
    <w:p w14:paraId="064825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（七）最高限价：</w:t>
      </w:r>
      <w:r>
        <w:rPr>
          <w:rFonts w:hint="eastAsia" w:eastAsia="方正仿宋_GBK" w:cs="Times New Roman"/>
          <w:sz w:val="32"/>
          <w:szCs w:val="32"/>
          <w:lang w:val="en-US" w:eastAsia="zh-CN"/>
        </w:rPr>
        <w:t>9.24</w:t>
      </w:r>
      <w:r>
        <w:rPr>
          <w:rFonts w:hint="default" w:ascii="Times New Roman" w:hAnsi="Times New Roman" w:eastAsia="方正仿宋_GBK" w:cs="Times New Roman"/>
          <w:sz w:val="32"/>
          <w:szCs w:val="32"/>
          <w:lang w:val="en-US" w:eastAsia="zh-CN"/>
        </w:rPr>
        <w:t>万元</w:t>
      </w:r>
      <w:r>
        <w:rPr>
          <w:rFonts w:hint="eastAsia" w:eastAsia="方正仿宋_GBK" w:cs="Times New Roman"/>
          <w:sz w:val="32"/>
          <w:szCs w:val="32"/>
          <w:lang w:val="en-US" w:eastAsia="zh-CN"/>
        </w:rPr>
        <w:t>（21套）</w:t>
      </w:r>
    </w:p>
    <w:p w14:paraId="26AE04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二、资格要求</w:t>
      </w:r>
    </w:p>
    <w:p w14:paraId="08EBC5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1.必须是中华人民共和国境内注册的，具有本次报价服务的经营范围，具有统一社会信用代码的营业执照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拥有合规的生产场地、专业设备及技术团队，能保障货品质量及交货期限；</w:t>
      </w:r>
    </w:p>
    <w:p w14:paraId="05940B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三年内在经营活动中没有重大违法记录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未被列入信用中国网站（www.creditchina.gov.cn）列入失信被执行人或重大税收违法案件当事人名单、未被中国政府采购网列入政府采购严重违法失信行为记录名单</w:t>
      </w:r>
      <w:r>
        <w:rPr>
          <w:rFonts w:hint="eastAsia" w:eastAsia="方正仿宋_GBK" w:cs="Times New Roman"/>
          <w:sz w:val="32"/>
          <w:szCs w:val="32"/>
          <w:lang w:eastAsia="zh-CN"/>
        </w:rPr>
        <w:t>；</w:t>
      </w:r>
    </w:p>
    <w:p w14:paraId="46ABF8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3.202</w:t>
      </w:r>
      <w:r>
        <w:rPr>
          <w:rFonts w:hint="eastAsia" w:eastAsia="方正仿宋_GBK" w:cs="Times New Roman"/>
          <w:sz w:val="32"/>
          <w:szCs w:val="32"/>
          <w:lang w:val="en-US" w:eastAsia="zh-CN"/>
        </w:rPr>
        <w:t>4</w:t>
      </w:r>
      <w:bookmarkStart w:id="2" w:name="_GoBack"/>
      <w:bookmarkEnd w:id="2"/>
      <w:r>
        <w:rPr>
          <w:rFonts w:hint="default" w:ascii="Times New Roman" w:hAnsi="Times New Roman" w:eastAsia="方正仿宋_GBK" w:cs="Times New Roman"/>
          <w:sz w:val="32"/>
          <w:szCs w:val="32"/>
        </w:rPr>
        <w:t>年度经第三方审计的财务状况报告、202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年任意一个月依法缴纳税收的相关材料（包括正规税务发票或完税证明）、202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年任意一个月缴纳社会保障资金证明材料；</w:t>
      </w:r>
    </w:p>
    <w:p w14:paraId="4ED90C7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本项目不接受联合体参加比选</w:t>
      </w:r>
      <w:r>
        <w:rPr>
          <w:rFonts w:hint="eastAsia" w:ascii="Times New Roman" w:hAnsi="Times New Roman" w:eastAsia="方正仿宋_GBK" w:cs="Times New Roman"/>
          <w:sz w:val="32"/>
          <w:szCs w:val="32"/>
          <w:lang w:eastAsia="zh-CN"/>
        </w:rPr>
        <w:t>；</w:t>
      </w:r>
    </w:p>
    <w:p w14:paraId="52224D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5.区内开展类似业务证明。</w:t>
      </w:r>
    </w:p>
    <w:p w14:paraId="17FD8C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三、报价文件递交时间和地点</w:t>
      </w:r>
    </w:p>
    <w:p w14:paraId="6318C2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1.递交文件时间：202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19</w:t>
      </w:r>
      <w:r>
        <w:rPr>
          <w:rFonts w:hint="default" w:ascii="Times New Roman" w:hAnsi="Times New Roman" w:eastAsia="方正仿宋_GBK" w:cs="Times New Roman"/>
          <w:sz w:val="32"/>
          <w:szCs w:val="32"/>
        </w:rPr>
        <w:t>日17</w:t>
      </w:r>
      <w:r>
        <w:rPr>
          <w:rFonts w:hint="eastAsia" w:ascii="Times New Roman" w:hAnsi="Times New Roman" w:eastAsia="方正仿宋_GBK" w:cs="Times New Roman"/>
          <w:sz w:val="32"/>
          <w:szCs w:val="32"/>
          <w:lang w:eastAsia="zh-CN"/>
        </w:rPr>
        <w:t>时</w:t>
      </w:r>
      <w:r>
        <w:rPr>
          <w:rFonts w:hint="default" w:ascii="Times New Roman" w:hAnsi="Times New Roman" w:eastAsia="方正仿宋_GBK" w:cs="Times New Roman"/>
          <w:sz w:val="32"/>
          <w:szCs w:val="32"/>
        </w:rPr>
        <w:t>前</w:t>
      </w:r>
    </w:p>
    <w:p w14:paraId="4884AD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2.递交或邮寄地址：拉萨市城关区金珠中路26号</w:t>
      </w:r>
    </w:p>
    <w:p w14:paraId="4987F2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3.公告时间结束前将报名材料纸质件（</w:t>
      </w:r>
      <w:r>
        <w:rPr>
          <w:rFonts w:hint="eastAsia" w:eastAsia="方正仿宋_GBK" w:cs="Times New Roman"/>
          <w:sz w:val="32"/>
          <w:szCs w:val="32"/>
          <w:lang w:eastAsia="zh-CN"/>
        </w:rPr>
        <w:t>两</w:t>
      </w:r>
      <w:r>
        <w:rPr>
          <w:rFonts w:hint="default" w:ascii="Times New Roman" w:hAnsi="Times New Roman" w:eastAsia="方正仿宋_GBK" w:cs="Times New Roman"/>
          <w:sz w:val="32"/>
          <w:szCs w:val="32"/>
        </w:rPr>
        <w:t>份）密封后送至西藏自治区生态环境厅执法处办公室。报名单位对报价文件中材料的真实性负责。若发现弄虚作假，将取消其报价资格。</w:t>
      </w:r>
    </w:p>
    <w:p w14:paraId="64B140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4.按照资质条件提供相关证明材料，我厅将对报名材料进行审核</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择优遴选。</w:t>
      </w:r>
    </w:p>
    <w:p w14:paraId="029439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、成交规则</w:t>
      </w:r>
    </w:p>
    <w:p w14:paraId="2920D3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w:t>
      </w:r>
      <w:r>
        <w:rPr>
          <w:rFonts w:hint="eastAsia" w:ascii="Times New Roman" w:hAnsi="Times New Roman" w:eastAsia="方正仿宋_GBK" w:cs="Times New Roman"/>
          <w:sz w:val="32"/>
          <w:szCs w:val="32"/>
          <w:lang w:val="en-US" w:eastAsia="zh-CN"/>
        </w:rPr>
        <w:t>第三方</w:t>
      </w:r>
      <w:r>
        <w:rPr>
          <w:rFonts w:hint="default" w:ascii="Times New Roman" w:hAnsi="Times New Roman" w:eastAsia="方正仿宋_GBK" w:cs="Times New Roman"/>
          <w:sz w:val="32"/>
          <w:szCs w:val="32"/>
          <w:lang w:val="en-US" w:eastAsia="zh-CN"/>
        </w:rPr>
        <w:t>提交的材料进行综合评分，按照得分由高到低顺序得出成交候选人名单，评审得分相同的，按照技术指标优劣排序。成交原则为得分排序第一的报价人，如报价人因不可抗力提出不能履行合同，顺位选择第二排名的报价人，以此类推</w:t>
      </w:r>
      <w:r>
        <w:rPr>
          <w:rFonts w:hint="eastAsia" w:eastAsia="方正仿宋_GBK" w:cs="Times New Roman"/>
          <w:sz w:val="32"/>
          <w:szCs w:val="32"/>
          <w:lang w:val="en-US" w:eastAsia="zh-CN"/>
        </w:rPr>
        <w:t>，评分标准详见附件2</w:t>
      </w:r>
      <w:r>
        <w:rPr>
          <w:rFonts w:hint="default" w:ascii="Times New Roman" w:hAnsi="Times New Roman" w:eastAsia="方正仿宋_GBK" w:cs="Times New Roman"/>
          <w:sz w:val="32"/>
          <w:szCs w:val="32"/>
          <w:lang w:val="en-US" w:eastAsia="zh-CN"/>
        </w:rPr>
        <w:t>。</w:t>
      </w:r>
    </w:p>
    <w:p w14:paraId="46662E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五、遴选</w:t>
      </w:r>
      <w:r>
        <w:rPr>
          <w:rFonts w:hint="eastAsia" w:ascii="方正黑体_GBK" w:hAnsi="方正黑体_GBK" w:eastAsia="方正黑体_GBK" w:cs="方正黑体_GBK"/>
          <w:sz w:val="32"/>
          <w:szCs w:val="32"/>
        </w:rPr>
        <w:t>单位联系人及电话</w:t>
      </w:r>
    </w:p>
    <w:p w14:paraId="327399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eastAsia="zh-CN"/>
        </w:rPr>
        <w:t>遴选</w:t>
      </w:r>
      <w:r>
        <w:rPr>
          <w:rFonts w:hint="default" w:ascii="Times New Roman" w:hAnsi="Times New Roman" w:eastAsia="方正仿宋_GBK" w:cs="Times New Roman"/>
          <w:sz w:val="32"/>
          <w:szCs w:val="32"/>
        </w:rPr>
        <w:t>单位：西藏自治区生态环境厅</w:t>
      </w:r>
    </w:p>
    <w:p w14:paraId="7701F9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方正仿宋_GBK" w:cs="Times New Roman"/>
          <w:sz w:val="32"/>
          <w:szCs w:val="32"/>
          <w:lang w:eastAsia="zh-CN"/>
        </w:rPr>
      </w:pPr>
      <w:r>
        <w:rPr>
          <w:rFonts w:hint="default" w:ascii="Times New Roman" w:hAnsi="Times New Roman" w:eastAsia="方正仿宋_GBK" w:cs="Times New Roman"/>
          <w:sz w:val="32"/>
          <w:szCs w:val="32"/>
        </w:rPr>
        <w:t>联</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系</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人：</w:t>
      </w:r>
      <w:r>
        <w:rPr>
          <w:rFonts w:hint="eastAsia" w:eastAsia="方正仿宋_GBK" w:cs="Times New Roman"/>
          <w:sz w:val="32"/>
          <w:szCs w:val="32"/>
          <w:lang w:eastAsia="zh-CN"/>
        </w:rPr>
        <w:t>扎西曲宗</w:t>
      </w:r>
    </w:p>
    <w:p w14:paraId="5E66D4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lang w:val="en-US" w:eastAsia="zh-CN"/>
        </w:rPr>
        <w:t>0891-6849068</w:t>
      </w:r>
    </w:p>
    <w:p w14:paraId="0BEC10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联系地址：拉萨市城关区金珠中路26号</w:t>
      </w:r>
    </w:p>
    <w:p w14:paraId="7ACAF24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4912CC1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1F412F21">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西藏自治区生态环境厅</w:t>
      </w:r>
    </w:p>
    <w:p w14:paraId="1A8610A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13</w:t>
      </w:r>
      <w:r>
        <w:rPr>
          <w:rFonts w:hint="default" w:ascii="Times New Roman" w:hAnsi="Times New Roman" w:eastAsia="方正仿宋_GBK" w:cs="Times New Roman"/>
          <w:sz w:val="32"/>
          <w:szCs w:val="32"/>
        </w:rPr>
        <w:t>日</w:t>
      </w:r>
    </w:p>
    <w:p w14:paraId="7F30DF0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26DA1C31">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762F554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27D95FA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170FD76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3B4495B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2C76480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3234CC8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7EB729C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3FC41DD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323D4CC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黑体_GBK" w:hAnsi="方正黑体_GBK" w:eastAsia="方正黑体_GBK" w:cs="方正黑体_GBK"/>
          <w:sz w:val="32"/>
          <w:szCs w:val="32"/>
          <w:lang w:eastAsia="zh-CN"/>
        </w:rPr>
      </w:pPr>
    </w:p>
    <w:p w14:paraId="6CB268E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黑体_GBK" w:hAnsi="方正黑体_GBK" w:eastAsia="方正黑体_GBK" w:cs="方正黑体_GBK"/>
          <w:sz w:val="32"/>
          <w:szCs w:val="32"/>
          <w:lang w:eastAsia="zh-CN"/>
        </w:rPr>
      </w:pPr>
    </w:p>
    <w:p w14:paraId="196601D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黑体_GBK" w:hAnsi="方正黑体_GBK" w:eastAsia="方正黑体_GBK" w:cs="方正黑体_GBK"/>
          <w:sz w:val="32"/>
          <w:szCs w:val="32"/>
          <w:lang w:eastAsia="zh-CN"/>
        </w:rPr>
      </w:pPr>
    </w:p>
    <w:p w14:paraId="731B32F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黑体_GBK" w:hAnsi="方正黑体_GBK" w:eastAsia="方正黑体_GBK" w:cs="方正黑体_GBK"/>
          <w:sz w:val="32"/>
          <w:szCs w:val="32"/>
          <w:lang w:eastAsia="zh-CN"/>
        </w:rPr>
      </w:pPr>
    </w:p>
    <w:p w14:paraId="16C6E0A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14:paraId="04AF986E">
      <w:pPr>
        <w:pStyle w:val="2"/>
        <w:jc w:val="cente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sz w:val="32"/>
          <w:szCs w:val="32"/>
        </w:rPr>
        <w:t>技术规格及配置要求</w:t>
      </w:r>
    </w:p>
    <w:tbl>
      <w:tblPr>
        <w:tblStyle w:val="8"/>
        <w:tblW w:w="10115"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757"/>
        <w:gridCol w:w="1065"/>
        <w:gridCol w:w="920"/>
        <w:gridCol w:w="4168"/>
        <w:gridCol w:w="2690"/>
      </w:tblGrid>
      <w:tr w14:paraId="1026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0AD4">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2"/>
                <w:szCs w:val="22"/>
                <w:u w:val="none"/>
              </w:rPr>
            </w:pPr>
            <w:r>
              <w:rPr>
                <w:rFonts w:hint="default" w:ascii="Times New Roman" w:hAnsi="Times New Roman" w:eastAsia="方正黑体_GBK" w:cs="Times New Roman"/>
                <w:i w:val="0"/>
                <w:iCs w:val="0"/>
                <w:color w:val="auto"/>
                <w:kern w:val="0"/>
                <w:sz w:val="22"/>
                <w:szCs w:val="22"/>
                <w:u w:val="none"/>
                <w:lang w:val="en-US" w:eastAsia="zh-CN" w:bidi="ar"/>
              </w:rPr>
              <w:t>序号</w:t>
            </w:r>
          </w:p>
        </w:tc>
        <w:tc>
          <w:tcPr>
            <w:tcW w:w="1822" w:type="dxa"/>
            <w:gridSpan w:val="2"/>
            <w:tcBorders>
              <w:top w:val="single" w:color="000000" w:sz="4" w:space="0"/>
              <w:left w:val="single" w:color="000000" w:sz="4" w:space="0"/>
              <w:bottom w:val="nil"/>
              <w:right w:val="single" w:color="000000" w:sz="4" w:space="0"/>
            </w:tcBorders>
            <w:shd w:val="clear" w:color="auto" w:fill="auto"/>
            <w:vAlign w:val="center"/>
          </w:tcPr>
          <w:p w14:paraId="43CB185B">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2"/>
                <w:szCs w:val="22"/>
                <w:u w:val="none"/>
              </w:rPr>
            </w:pPr>
            <w:r>
              <w:rPr>
                <w:rFonts w:hint="default" w:ascii="Times New Roman" w:hAnsi="Times New Roman" w:eastAsia="方正黑体_GBK" w:cs="Times New Roman"/>
                <w:i w:val="0"/>
                <w:iCs w:val="0"/>
                <w:color w:val="auto"/>
                <w:kern w:val="0"/>
                <w:sz w:val="22"/>
                <w:szCs w:val="22"/>
                <w:u w:val="none"/>
                <w:lang w:val="en-US" w:eastAsia="zh-CN" w:bidi="ar"/>
              </w:rPr>
              <w:t>产品名称</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2CC4">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i w:val="0"/>
                <w:iCs w:val="0"/>
                <w:color w:val="auto"/>
                <w:kern w:val="0"/>
                <w:sz w:val="22"/>
                <w:szCs w:val="22"/>
                <w:u w:val="none"/>
                <w:lang w:val="en-US" w:eastAsia="zh-CN" w:bidi="ar"/>
              </w:rPr>
              <w:t>单位</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AEBC">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2"/>
                <w:szCs w:val="22"/>
                <w:u w:val="none"/>
              </w:rPr>
            </w:pPr>
            <w:r>
              <w:rPr>
                <w:rFonts w:hint="default" w:ascii="Times New Roman" w:hAnsi="Times New Roman" w:eastAsia="方正黑体_GBK" w:cs="Times New Roman"/>
                <w:i w:val="0"/>
                <w:iCs w:val="0"/>
                <w:color w:val="auto"/>
                <w:kern w:val="0"/>
                <w:sz w:val="22"/>
                <w:szCs w:val="22"/>
                <w:u w:val="none"/>
                <w:lang w:val="en-US" w:eastAsia="zh-CN" w:bidi="ar"/>
              </w:rPr>
              <w:t>参数</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38D4">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2"/>
                <w:szCs w:val="22"/>
                <w:u w:val="none"/>
              </w:rPr>
            </w:pPr>
            <w:r>
              <w:rPr>
                <w:rFonts w:hint="default" w:ascii="Times New Roman" w:hAnsi="Times New Roman" w:eastAsia="方正黑体_GBK" w:cs="Times New Roman"/>
                <w:i w:val="0"/>
                <w:iCs w:val="0"/>
                <w:color w:val="auto"/>
                <w:kern w:val="0"/>
                <w:sz w:val="22"/>
                <w:szCs w:val="22"/>
                <w:u w:val="none"/>
                <w:lang w:val="en-US" w:eastAsia="zh-CN" w:bidi="ar"/>
              </w:rPr>
              <w:t>图片</w:t>
            </w:r>
          </w:p>
        </w:tc>
      </w:tr>
      <w:tr w14:paraId="1EFC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ED6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1</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794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帽类</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106C">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大檐帽（卷檐帽）</w:t>
            </w:r>
          </w:p>
        </w:tc>
        <w:tc>
          <w:tcPr>
            <w:tcW w:w="920" w:type="dxa"/>
            <w:tcBorders>
              <w:top w:val="single" w:color="000000" w:sz="4" w:space="0"/>
              <w:left w:val="single" w:color="000000" w:sz="4" w:space="0"/>
              <w:bottom w:val="nil"/>
              <w:right w:val="single" w:color="000000" w:sz="4" w:space="0"/>
            </w:tcBorders>
            <w:shd w:val="clear" w:color="auto" w:fill="auto"/>
            <w:vAlign w:val="center"/>
          </w:tcPr>
          <w:p w14:paraId="5901FD8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顶</w:t>
            </w:r>
          </w:p>
        </w:tc>
        <w:tc>
          <w:tcPr>
            <w:tcW w:w="4168" w:type="dxa"/>
            <w:tcBorders>
              <w:top w:val="single" w:color="000000" w:sz="4" w:space="0"/>
              <w:left w:val="single" w:color="000000" w:sz="4" w:space="0"/>
              <w:bottom w:val="nil"/>
              <w:right w:val="single" w:color="000000" w:sz="4" w:space="0"/>
            </w:tcBorders>
            <w:shd w:val="clear" w:color="auto" w:fill="auto"/>
            <w:vAlign w:val="center"/>
          </w:tcPr>
          <w:p w14:paraId="2F4A0865">
            <w:pPr>
              <w:pStyle w:val="16"/>
              <w:keepNext w:val="0"/>
              <w:keepLines w:val="0"/>
              <w:pageBreakBefore w:val="0"/>
              <w:widowControl w:val="0"/>
              <w:numPr>
                <w:ilvl w:val="0"/>
                <w:numId w:val="0"/>
              </w:numPr>
              <w:kinsoku/>
              <w:wordWrap/>
              <w:overflowPunct/>
              <w:topLinePunct/>
              <w:autoSpaceDE/>
              <w:autoSpaceDN/>
              <w:bidi w:val="0"/>
              <w:adjustRightInd/>
              <w:snapToGrid/>
              <w:spacing w:before="0" w:after="0" w:line="300" w:lineRule="exact"/>
              <w:jc w:val="both"/>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弹力哔叽</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成份：75%聚酯纤维23%粘纤2%氨纶</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单位面积质量：235g/㎡</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CF6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-8255</wp:posOffset>
                  </wp:positionV>
                  <wp:extent cx="792480" cy="582930"/>
                  <wp:effectExtent l="0" t="0" r="7620" b="7620"/>
                  <wp:wrapNone/>
                  <wp:docPr id="80" name="图片_11"/>
                  <wp:cNvGraphicFramePr/>
                  <a:graphic xmlns:a="http://schemas.openxmlformats.org/drawingml/2006/main">
                    <a:graphicData uri="http://schemas.openxmlformats.org/drawingml/2006/picture">
                      <pic:pic xmlns:pic="http://schemas.openxmlformats.org/drawingml/2006/picture">
                        <pic:nvPicPr>
                          <pic:cNvPr id="80" name="图片_11"/>
                          <pic:cNvPicPr/>
                        </pic:nvPicPr>
                        <pic:blipFill>
                          <a:blip r:embed="rId5"/>
                          <a:stretch>
                            <a:fillRect/>
                          </a:stretch>
                        </pic:blipFill>
                        <pic:spPr>
                          <a:xfrm>
                            <a:off x="0" y="0"/>
                            <a:ext cx="792480" cy="5829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697230</wp:posOffset>
                  </wp:positionH>
                  <wp:positionV relativeFrom="paragraph">
                    <wp:posOffset>133350</wp:posOffset>
                  </wp:positionV>
                  <wp:extent cx="944245" cy="447675"/>
                  <wp:effectExtent l="0" t="0" r="8255" b="9525"/>
                  <wp:wrapNone/>
                  <wp:docPr id="76" name="图片_12"/>
                  <wp:cNvGraphicFramePr/>
                  <a:graphic xmlns:a="http://schemas.openxmlformats.org/drawingml/2006/main">
                    <a:graphicData uri="http://schemas.openxmlformats.org/drawingml/2006/picture">
                      <pic:pic xmlns:pic="http://schemas.openxmlformats.org/drawingml/2006/picture">
                        <pic:nvPicPr>
                          <pic:cNvPr id="76" name="图片_12"/>
                          <pic:cNvPicPr/>
                        </pic:nvPicPr>
                        <pic:blipFill>
                          <a:blip r:embed="rId6"/>
                          <a:stretch>
                            <a:fillRect/>
                          </a:stretch>
                        </pic:blipFill>
                        <pic:spPr>
                          <a:xfrm>
                            <a:off x="0" y="0"/>
                            <a:ext cx="944245" cy="447675"/>
                          </a:xfrm>
                          <a:prstGeom prst="rect">
                            <a:avLst/>
                          </a:prstGeom>
                          <a:noFill/>
                          <a:ln>
                            <a:noFill/>
                          </a:ln>
                        </pic:spPr>
                      </pic:pic>
                    </a:graphicData>
                  </a:graphic>
                </wp:anchor>
              </w:drawing>
            </w:r>
          </w:p>
        </w:tc>
      </w:tr>
      <w:tr w14:paraId="6A18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5A8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2</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C0B7">
            <w:pPr>
              <w:jc w:val="center"/>
              <w:rPr>
                <w:rFonts w:hint="default" w:ascii="Times New Roman" w:hAnsi="Times New Roman" w:eastAsia="方正仿宋_GBK" w:cs="Times New Roman"/>
                <w:i w:val="0"/>
                <w:iCs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2100">
            <w:pPr>
              <w:pStyle w:val="16"/>
              <w:keepNext w:val="0"/>
              <w:keepLines w:val="0"/>
              <w:pageBreakBefore w:val="0"/>
              <w:widowControl w:val="0"/>
              <w:numPr>
                <w:ilvl w:val="0"/>
                <w:numId w:val="0"/>
              </w:numPr>
              <w:kinsoku/>
              <w:wordWrap/>
              <w:overflowPunct/>
              <w:topLinePunct/>
              <w:autoSpaceDE/>
              <w:autoSpaceDN/>
              <w:bidi w:val="0"/>
              <w:adjustRightInd/>
              <w:snapToGrid/>
              <w:spacing w:before="0" w:after="0" w:line="300" w:lineRule="exact"/>
              <w:jc w:val="both"/>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大檐凉帽（卷檐凉帽）</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909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顶</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1422">
            <w:pPr>
              <w:pStyle w:val="16"/>
              <w:keepNext w:val="0"/>
              <w:keepLines w:val="0"/>
              <w:pageBreakBefore w:val="0"/>
              <w:widowControl w:val="0"/>
              <w:numPr>
                <w:ilvl w:val="0"/>
                <w:numId w:val="0"/>
              </w:numPr>
              <w:kinsoku/>
              <w:wordWrap/>
              <w:overflowPunct/>
              <w:topLinePunct/>
              <w:autoSpaceDE/>
              <w:autoSpaceDN/>
              <w:bidi w:val="0"/>
              <w:adjustRightInd/>
              <w:snapToGrid/>
              <w:spacing w:before="0" w:after="0" w:line="300" w:lineRule="exact"/>
              <w:jc w:val="both"/>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涤纶网纱</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单位面积质量：162g/㎡</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078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767080</wp:posOffset>
                  </wp:positionH>
                  <wp:positionV relativeFrom="paragraph">
                    <wp:posOffset>70485</wp:posOffset>
                  </wp:positionV>
                  <wp:extent cx="851535" cy="358140"/>
                  <wp:effectExtent l="0" t="0" r="5715" b="3810"/>
                  <wp:wrapNone/>
                  <wp:docPr id="79" name="图片_14"/>
                  <wp:cNvGraphicFramePr/>
                  <a:graphic xmlns:a="http://schemas.openxmlformats.org/drawingml/2006/main">
                    <a:graphicData uri="http://schemas.openxmlformats.org/drawingml/2006/picture">
                      <pic:pic xmlns:pic="http://schemas.openxmlformats.org/drawingml/2006/picture">
                        <pic:nvPicPr>
                          <pic:cNvPr id="79" name="图片_14"/>
                          <pic:cNvPicPr/>
                        </pic:nvPicPr>
                        <pic:blipFill>
                          <a:blip r:embed="rId7"/>
                          <a:stretch>
                            <a:fillRect/>
                          </a:stretch>
                        </pic:blipFill>
                        <pic:spPr>
                          <a:xfrm>
                            <a:off x="0" y="0"/>
                            <a:ext cx="851535" cy="3581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26670</wp:posOffset>
                  </wp:positionH>
                  <wp:positionV relativeFrom="paragraph">
                    <wp:posOffset>31115</wp:posOffset>
                  </wp:positionV>
                  <wp:extent cx="722630" cy="572770"/>
                  <wp:effectExtent l="0" t="0" r="1270" b="17780"/>
                  <wp:wrapNone/>
                  <wp:docPr id="77" name="图片_13"/>
                  <wp:cNvGraphicFramePr/>
                  <a:graphic xmlns:a="http://schemas.openxmlformats.org/drawingml/2006/main">
                    <a:graphicData uri="http://schemas.openxmlformats.org/drawingml/2006/picture">
                      <pic:pic xmlns:pic="http://schemas.openxmlformats.org/drawingml/2006/picture">
                        <pic:nvPicPr>
                          <pic:cNvPr id="77" name="图片_13"/>
                          <pic:cNvPicPr/>
                        </pic:nvPicPr>
                        <pic:blipFill>
                          <a:blip r:embed="rId8"/>
                          <a:stretch>
                            <a:fillRect/>
                          </a:stretch>
                        </pic:blipFill>
                        <pic:spPr>
                          <a:xfrm>
                            <a:off x="0" y="0"/>
                            <a:ext cx="722630" cy="572770"/>
                          </a:xfrm>
                          <a:prstGeom prst="rect">
                            <a:avLst/>
                          </a:prstGeom>
                          <a:noFill/>
                          <a:ln>
                            <a:noFill/>
                          </a:ln>
                        </pic:spPr>
                      </pic:pic>
                    </a:graphicData>
                  </a:graphic>
                </wp:anchor>
              </w:drawing>
            </w:r>
          </w:p>
        </w:tc>
      </w:tr>
      <w:tr w14:paraId="5323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7CD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3</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2794">
            <w:pPr>
              <w:jc w:val="center"/>
              <w:rPr>
                <w:rFonts w:hint="default" w:ascii="Times New Roman" w:hAnsi="Times New Roman" w:eastAsia="方正仿宋_GBK" w:cs="Times New Roman"/>
                <w:i w:val="0"/>
                <w:iCs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6E0B">
            <w:pPr>
              <w:pStyle w:val="16"/>
              <w:keepNext w:val="0"/>
              <w:keepLines w:val="0"/>
              <w:pageBreakBefore w:val="0"/>
              <w:widowControl w:val="0"/>
              <w:numPr>
                <w:ilvl w:val="0"/>
                <w:numId w:val="0"/>
              </w:numPr>
              <w:kinsoku/>
              <w:wordWrap/>
              <w:overflowPunct/>
              <w:topLinePunct/>
              <w:autoSpaceDE/>
              <w:autoSpaceDN/>
              <w:bidi w:val="0"/>
              <w:adjustRightInd/>
              <w:snapToGrid/>
              <w:spacing w:before="0" w:after="0" w:line="300" w:lineRule="exact"/>
              <w:jc w:val="both"/>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防寒帽（皮面直毛皮）</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FF2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顶</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74CB">
            <w:pPr>
              <w:pStyle w:val="16"/>
              <w:keepNext w:val="0"/>
              <w:keepLines w:val="0"/>
              <w:pageBreakBefore w:val="0"/>
              <w:widowControl w:val="0"/>
              <w:numPr>
                <w:ilvl w:val="0"/>
                <w:numId w:val="0"/>
              </w:numPr>
              <w:kinsoku/>
              <w:wordWrap/>
              <w:overflowPunct/>
              <w:topLinePunct/>
              <w:autoSpaceDE/>
              <w:autoSpaceDN/>
              <w:bidi w:val="0"/>
              <w:adjustRightInd/>
              <w:snapToGrid/>
              <w:spacing w:before="0" w:after="0" w:line="300" w:lineRule="exact"/>
              <w:jc w:val="both"/>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弹力哔叽</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成份：75%聚酯纤维23%粘纤2%氨纶</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单位面积质量：235g/㎡</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2AC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-155575</wp:posOffset>
                  </wp:positionV>
                  <wp:extent cx="1118870" cy="646430"/>
                  <wp:effectExtent l="0" t="0" r="5080" b="1270"/>
                  <wp:wrapNone/>
                  <wp:docPr id="82" name="图片_15"/>
                  <wp:cNvGraphicFramePr/>
                  <a:graphic xmlns:a="http://schemas.openxmlformats.org/drawingml/2006/main">
                    <a:graphicData uri="http://schemas.openxmlformats.org/drawingml/2006/picture">
                      <pic:pic xmlns:pic="http://schemas.openxmlformats.org/drawingml/2006/picture">
                        <pic:nvPicPr>
                          <pic:cNvPr id="82" name="图片_15"/>
                          <pic:cNvPicPr/>
                        </pic:nvPicPr>
                        <pic:blipFill>
                          <a:blip r:embed="rId9"/>
                          <a:stretch>
                            <a:fillRect/>
                          </a:stretch>
                        </pic:blipFill>
                        <pic:spPr>
                          <a:xfrm>
                            <a:off x="0" y="0"/>
                            <a:ext cx="1118870" cy="646430"/>
                          </a:xfrm>
                          <a:prstGeom prst="rect">
                            <a:avLst/>
                          </a:prstGeom>
                          <a:noFill/>
                          <a:ln>
                            <a:noFill/>
                          </a:ln>
                        </pic:spPr>
                      </pic:pic>
                    </a:graphicData>
                  </a:graphic>
                </wp:anchor>
              </w:drawing>
            </w:r>
          </w:p>
        </w:tc>
      </w:tr>
      <w:tr w14:paraId="24DE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8"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25B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4</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2FDF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服装类</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D24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常服</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DB2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000000"/>
                <w:kern w:val="0"/>
                <w:sz w:val="24"/>
                <w:szCs w:val="24"/>
                <w:u w:val="none"/>
                <w:lang w:val="en-US" w:eastAsia="zh-CN" w:bidi="ar"/>
              </w:rPr>
              <w:t>套</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E16B">
            <w:pPr>
              <w:keepNext w:val="0"/>
              <w:keepLines w:val="0"/>
              <w:pageBreakBefore w:val="0"/>
              <w:kinsoku/>
              <w:wordWrap/>
              <w:overflowPunct/>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材料名称：毛涤缎背哔叽</w:t>
            </w:r>
          </w:p>
          <w:p w14:paraId="5EBCE036">
            <w:pPr>
              <w:keepNext w:val="0"/>
              <w:keepLines w:val="0"/>
              <w:pageBreakBefore w:val="0"/>
              <w:kinsoku/>
              <w:wordWrap/>
              <w:overflowPunct/>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1.颜色：藏青色；</w:t>
            </w:r>
          </w:p>
          <w:p w14:paraId="6C62B396">
            <w:pPr>
              <w:keepNext w:val="0"/>
              <w:keepLines w:val="0"/>
              <w:pageBreakBefore w:val="0"/>
              <w:kinsoku/>
              <w:wordWrap/>
              <w:overflowPunct/>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lang w:val="en-US" w:eastAsia="zh-CN"/>
              </w:rPr>
            </w:pPr>
            <w:r>
              <w:rPr>
                <w:rFonts w:hint="default" w:ascii="Times New Roman" w:hAnsi="Times New Roman" w:eastAsia="方正仿宋_GBK" w:cs="Times New Roman"/>
                <w:color w:val="000000"/>
                <w:kern w:val="0"/>
                <w:sz w:val="20"/>
                <w:szCs w:val="20"/>
              </w:rPr>
              <w:t>★</w:t>
            </w:r>
            <w:r>
              <w:rPr>
                <w:rFonts w:hint="default" w:ascii="Times New Roman" w:hAnsi="Times New Roman" w:eastAsia="方正仿宋_GBK" w:cs="Times New Roman"/>
                <w:color w:val="000000"/>
                <w:sz w:val="22"/>
                <w:szCs w:val="22"/>
                <w:highlight w:val="none"/>
              </w:rPr>
              <w:t>2.成份：50%羊毛 50%聚酯纤维；</w:t>
            </w:r>
            <w:bookmarkStart w:id="0" w:name="OLE_LINK1"/>
            <w:r>
              <w:rPr>
                <w:rFonts w:hint="default" w:ascii="Times New Roman" w:hAnsi="Times New Roman" w:eastAsia="方正仿宋_GBK" w:cs="Times New Roman"/>
                <w:color w:val="000000"/>
                <w:kern w:val="0"/>
                <w:sz w:val="20"/>
                <w:szCs w:val="20"/>
              </w:rPr>
              <w:t>允许偏差±</w:t>
            </w:r>
            <w:r>
              <w:rPr>
                <w:rFonts w:hint="default" w:ascii="Times New Roman" w:hAnsi="Times New Roman" w:eastAsia="方正仿宋_GBK" w:cs="Times New Roman"/>
                <w:color w:val="000000"/>
                <w:kern w:val="0"/>
                <w:sz w:val="20"/>
                <w:szCs w:val="20"/>
                <w:lang w:val="en-US" w:eastAsia="zh-CN"/>
              </w:rPr>
              <w:t>3</w:t>
            </w:r>
            <w:r>
              <w:rPr>
                <w:rFonts w:hint="default" w:ascii="Times New Roman" w:hAnsi="Times New Roman" w:eastAsia="方正仿宋_GBK" w:cs="Times New Roman"/>
                <w:color w:val="000000"/>
                <w:kern w:val="0"/>
                <w:sz w:val="20"/>
                <w:szCs w:val="20"/>
              </w:rPr>
              <w:t>以内</w:t>
            </w:r>
            <w:bookmarkEnd w:id="0"/>
            <w:r>
              <w:rPr>
                <w:rFonts w:hint="default" w:ascii="Times New Roman" w:hAnsi="Times New Roman" w:eastAsia="方正仿宋_GBK" w:cs="Times New Roman"/>
                <w:color w:val="000000"/>
                <w:kern w:val="0"/>
                <w:sz w:val="20"/>
                <w:szCs w:val="20"/>
                <w:lang w:val="en-US" w:eastAsia="zh-CN"/>
              </w:rPr>
              <w:t>；</w:t>
            </w:r>
          </w:p>
          <w:p w14:paraId="46676BDD">
            <w:pPr>
              <w:keepNext w:val="0"/>
              <w:keepLines w:val="0"/>
              <w:pageBreakBefore w:val="0"/>
              <w:kinsoku/>
              <w:wordWrap/>
              <w:overflowPunct/>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lang w:eastAsia="zh-CN"/>
              </w:rPr>
            </w:pPr>
            <w:r>
              <w:rPr>
                <w:rFonts w:hint="default" w:ascii="Times New Roman" w:hAnsi="Times New Roman" w:eastAsia="方正仿宋_GBK" w:cs="Times New Roman"/>
                <w:color w:val="000000"/>
                <w:kern w:val="0"/>
                <w:sz w:val="20"/>
                <w:szCs w:val="20"/>
              </w:rPr>
              <w:t>★</w:t>
            </w:r>
            <w:r>
              <w:rPr>
                <w:rFonts w:hint="default" w:ascii="Times New Roman" w:hAnsi="Times New Roman" w:eastAsia="方正仿宋_GBK" w:cs="Times New Roman"/>
                <w:color w:val="000000"/>
                <w:sz w:val="22"/>
                <w:szCs w:val="22"/>
                <w:highlight w:val="none"/>
                <w:lang w:val="en-US" w:eastAsia="zh-CN"/>
              </w:rPr>
              <w:t>3</w:t>
            </w:r>
            <w:r>
              <w:rPr>
                <w:rFonts w:hint="default" w:ascii="Times New Roman" w:hAnsi="Times New Roman" w:eastAsia="方正仿宋_GBK" w:cs="Times New Roman"/>
                <w:color w:val="000000"/>
                <w:sz w:val="22"/>
                <w:szCs w:val="22"/>
                <w:highlight w:val="none"/>
              </w:rPr>
              <w:t>.线密度（tex）:经</w:t>
            </w:r>
            <w:r>
              <w:rPr>
                <w:rFonts w:hint="default" w:ascii="Times New Roman" w:hAnsi="Times New Roman" w:eastAsia="方正仿宋_GBK" w:cs="Times New Roman"/>
                <w:color w:val="000000"/>
                <w:sz w:val="22"/>
                <w:szCs w:val="22"/>
                <w:highlight w:val="none"/>
                <w:lang w:val="en-US" w:eastAsia="zh-CN"/>
              </w:rPr>
              <w:t>向</w:t>
            </w:r>
            <w:r>
              <w:rPr>
                <w:rFonts w:hint="default" w:ascii="Times New Roman" w:hAnsi="Times New Roman" w:eastAsia="方正仿宋_GBK" w:cs="Times New Roman"/>
                <w:color w:val="000000"/>
                <w:sz w:val="22"/>
                <w:szCs w:val="22"/>
                <w:highlight w:val="none"/>
              </w:rPr>
              <w:t xml:space="preserve"> 11.5×2 纬</w:t>
            </w:r>
            <w:r>
              <w:rPr>
                <w:rFonts w:hint="default" w:ascii="Times New Roman" w:hAnsi="Times New Roman" w:eastAsia="方正仿宋_GBK" w:cs="Times New Roman"/>
                <w:color w:val="000000"/>
                <w:sz w:val="22"/>
                <w:szCs w:val="22"/>
                <w:highlight w:val="none"/>
                <w:lang w:val="en-US" w:eastAsia="zh-CN"/>
              </w:rPr>
              <w:t>向</w:t>
            </w:r>
            <w:r>
              <w:rPr>
                <w:rFonts w:hint="default" w:ascii="Times New Roman" w:hAnsi="Times New Roman" w:eastAsia="方正仿宋_GBK" w:cs="Times New Roman"/>
                <w:color w:val="000000"/>
                <w:sz w:val="22"/>
                <w:szCs w:val="22"/>
                <w:highlight w:val="none"/>
              </w:rPr>
              <w:t xml:space="preserve"> 17.0；</w:t>
            </w:r>
            <w:r>
              <w:rPr>
                <w:rFonts w:hint="default" w:ascii="Times New Roman" w:hAnsi="Times New Roman" w:eastAsia="方正仿宋_GBK" w:cs="Times New Roman"/>
                <w:color w:val="000000"/>
                <w:kern w:val="0"/>
                <w:sz w:val="20"/>
                <w:szCs w:val="20"/>
              </w:rPr>
              <w:t>允许偏差±</w:t>
            </w:r>
            <w:r>
              <w:rPr>
                <w:rFonts w:hint="default" w:ascii="Times New Roman" w:hAnsi="Times New Roman" w:eastAsia="方正仿宋_GBK" w:cs="Times New Roman"/>
                <w:color w:val="000000"/>
                <w:kern w:val="0"/>
                <w:sz w:val="20"/>
                <w:szCs w:val="20"/>
                <w:lang w:val="en-US" w:eastAsia="zh-CN"/>
              </w:rPr>
              <w:t>10%</w:t>
            </w:r>
            <w:r>
              <w:rPr>
                <w:rFonts w:hint="default" w:ascii="Times New Roman" w:hAnsi="Times New Roman" w:eastAsia="方正仿宋_GBK" w:cs="Times New Roman"/>
                <w:color w:val="000000"/>
                <w:kern w:val="0"/>
                <w:sz w:val="20"/>
                <w:szCs w:val="20"/>
              </w:rPr>
              <w:t>以内</w:t>
            </w:r>
            <w:r>
              <w:rPr>
                <w:rFonts w:hint="default" w:ascii="Times New Roman" w:hAnsi="Times New Roman" w:eastAsia="方正仿宋_GBK" w:cs="Times New Roman"/>
                <w:color w:val="000000"/>
                <w:kern w:val="0"/>
                <w:sz w:val="20"/>
                <w:szCs w:val="20"/>
                <w:lang w:eastAsia="zh-CN"/>
              </w:rPr>
              <w:t>；</w:t>
            </w:r>
          </w:p>
          <w:p w14:paraId="00D42F31">
            <w:pPr>
              <w:keepNext w:val="0"/>
              <w:keepLines w:val="0"/>
              <w:pageBreakBefore w:val="0"/>
              <w:numPr>
                <w:ilvl w:val="0"/>
                <w:numId w:val="0"/>
              </w:numPr>
              <w:kinsoku/>
              <w:wordWrap/>
              <w:overflowPunct/>
              <w:autoSpaceDE/>
              <w:autoSpaceDN/>
              <w:bidi w:val="0"/>
              <w:adjustRightInd/>
              <w:snapToGrid/>
              <w:spacing w:after="0" w:line="30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4.断裂强力：经向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960N，纬向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510N</w:t>
            </w:r>
            <w:r>
              <w:rPr>
                <w:rFonts w:hint="default" w:ascii="Times New Roman" w:hAnsi="Times New Roman" w:eastAsia="方正仿宋_GBK" w:cs="Times New Roman"/>
                <w:lang w:eastAsia="zh-CN"/>
              </w:rPr>
              <w:t>；</w:t>
            </w:r>
          </w:p>
          <w:p w14:paraId="3577CB87">
            <w:pPr>
              <w:keepNext w:val="0"/>
              <w:keepLines w:val="0"/>
              <w:pageBreakBefore w:val="0"/>
              <w:numPr>
                <w:ilvl w:val="0"/>
                <w:numId w:val="0"/>
              </w:numPr>
              <w:kinsoku/>
              <w:wordWrap/>
              <w:overflowPunct/>
              <w:autoSpaceDE/>
              <w:autoSpaceDN/>
              <w:bidi w:val="0"/>
              <w:adjustRightInd/>
              <w:snapToGrid/>
              <w:spacing w:after="0" w:line="300" w:lineRule="exact"/>
              <w:textAlignment w:val="auto"/>
              <w:rPr>
                <w:rFonts w:hint="default" w:ascii="Times New Roman" w:hAnsi="Times New Roman" w:eastAsia="方正仿宋_GBK" w:cs="Times New Roman"/>
                <w:lang w:val="en-US"/>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耐光色牢度&gt;5级；</w:t>
            </w:r>
          </w:p>
          <w:p w14:paraId="1121E9C2">
            <w:pPr>
              <w:keepNext w:val="0"/>
              <w:keepLines w:val="0"/>
              <w:pageBreakBefore w:val="0"/>
              <w:kinsoku/>
              <w:wordWrap/>
              <w:overflowPunct/>
              <w:autoSpaceDE/>
              <w:autoSpaceDN/>
              <w:bidi w:val="0"/>
              <w:adjustRightInd/>
              <w:snapToGrid/>
              <w:spacing w:after="0" w:line="30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★6.单位面积质量：≥193g/㎡</w:t>
            </w:r>
            <w:r>
              <w:rPr>
                <w:rFonts w:hint="default" w:ascii="Times New Roman" w:hAnsi="Times New Roman" w:eastAsia="方正仿宋_GBK" w:cs="Times New Roman"/>
                <w:lang w:eastAsia="zh-CN"/>
              </w:rPr>
              <w:t>；</w:t>
            </w:r>
          </w:p>
          <w:p w14:paraId="3A63C5C7">
            <w:pPr>
              <w:pStyle w:val="16"/>
              <w:keepNext w:val="0"/>
              <w:keepLines w:val="0"/>
              <w:pageBreakBefore w:val="0"/>
              <w:widowControl w:val="0"/>
              <w:numPr>
                <w:ilvl w:val="0"/>
                <w:numId w:val="0"/>
              </w:numPr>
              <w:kinsoku/>
              <w:wordWrap/>
              <w:overflowPunct/>
              <w:topLinePunct/>
              <w:autoSpaceDE/>
              <w:autoSpaceDN/>
              <w:bidi w:val="0"/>
              <w:adjustRightInd/>
              <w:snapToGrid/>
              <w:spacing w:before="0" w:after="0" w:line="300" w:lineRule="exact"/>
              <w:jc w:val="both"/>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7.起毛起球</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4级。</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AA8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242570</wp:posOffset>
                  </wp:positionH>
                  <wp:positionV relativeFrom="paragraph">
                    <wp:posOffset>-49530</wp:posOffset>
                  </wp:positionV>
                  <wp:extent cx="967740" cy="1305560"/>
                  <wp:effectExtent l="0" t="0" r="3810" b="8890"/>
                  <wp:wrapNone/>
                  <wp:docPr id="74" name="图片_6"/>
                  <wp:cNvGraphicFramePr/>
                  <a:graphic xmlns:a="http://schemas.openxmlformats.org/drawingml/2006/main">
                    <a:graphicData uri="http://schemas.openxmlformats.org/drawingml/2006/picture">
                      <pic:pic xmlns:pic="http://schemas.openxmlformats.org/drawingml/2006/picture">
                        <pic:nvPicPr>
                          <pic:cNvPr id="74" name="图片_6"/>
                          <pic:cNvPicPr/>
                        </pic:nvPicPr>
                        <pic:blipFill>
                          <a:blip r:embed="rId10"/>
                          <a:stretch>
                            <a:fillRect/>
                          </a:stretch>
                        </pic:blipFill>
                        <pic:spPr>
                          <a:xfrm>
                            <a:off x="0" y="0"/>
                            <a:ext cx="967740" cy="1305560"/>
                          </a:xfrm>
                          <a:prstGeom prst="rect">
                            <a:avLst/>
                          </a:prstGeom>
                          <a:noFill/>
                          <a:ln>
                            <a:noFill/>
                          </a:ln>
                        </pic:spPr>
                      </pic:pic>
                    </a:graphicData>
                  </a:graphic>
                </wp:anchor>
              </w:drawing>
            </w:r>
          </w:p>
        </w:tc>
      </w:tr>
      <w:tr w14:paraId="5A35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3B8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5</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86EC">
            <w:pPr>
              <w:jc w:val="center"/>
              <w:rPr>
                <w:rFonts w:hint="default" w:ascii="Times New Roman" w:hAnsi="Times New Roman" w:eastAsia="方正仿宋_GBK" w:cs="Times New Roman"/>
                <w:i w:val="0"/>
                <w:iCs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B56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rPr>
            </w:pPr>
            <w:r>
              <w:rPr>
                <w:rFonts w:hint="default" w:ascii="Times New Roman" w:hAnsi="Times New Roman" w:eastAsia="方正仿宋_GBK" w:cs="Times New Roman"/>
                <w:i w:val="0"/>
                <w:iCs w:val="0"/>
                <w:color w:val="auto"/>
                <w:kern w:val="0"/>
                <w:sz w:val="22"/>
                <w:szCs w:val="22"/>
                <w:u w:val="none"/>
                <w:lang w:val="en-US" w:eastAsia="zh-CN" w:bidi="ar"/>
              </w:rPr>
              <w:t>常服配套衬衣</w:t>
            </w:r>
          </w:p>
          <w:p w14:paraId="0F7A48B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F77A">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件</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F4B7">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材料名称：棉涤天丝混纺斜纹布</w:t>
            </w:r>
          </w:p>
          <w:p w14:paraId="4E600B42">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1.颜色：晴空蓝；</w:t>
            </w:r>
          </w:p>
          <w:p w14:paraId="4D2607C9">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★2.成份：48%聚酯纤维 40%棉 12%再生纤维素纤维；允许偏差±</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以内</w:t>
            </w:r>
            <w:r>
              <w:rPr>
                <w:rFonts w:hint="default" w:ascii="Times New Roman" w:hAnsi="Times New Roman" w:eastAsia="方正仿宋_GBK" w:cs="Times New Roman"/>
                <w:lang w:eastAsia="zh-CN"/>
              </w:rPr>
              <w:t>；</w:t>
            </w:r>
          </w:p>
          <w:p w14:paraId="73F1BFB3">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线密度（tex）:</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经</w:t>
            </w:r>
            <w:r>
              <w:rPr>
                <w:rFonts w:hint="default" w:ascii="Times New Roman" w:hAnsi="Times New Roman" w:eastAsia="方正仿宋_GBK" w:cs="Times New Roman"/>
                <w:lang w:val="en-US" w:eastAsia="zh-CN"/>
              </w:rPr>
              <w:t>向</w:t>
            </w:r>
            <w:r>
              <w:rPr>
                <w:rFonts w:hint="default" w:ascii="Times New Roman" w:hAnsi="Times New Roman" w:eastAsia="方正仿宋_GBK" w:cs="Times New Roman"/>
              </w:rPr>
              <w:t xml:space="preserve"> 7.4×2 </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 xml:space="preserve"> 纬向</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 xml:space="preserve">纱线1： </w:t>
            </w:r>
            <w:r>
              <w:rPr>
                <w:rFonts w:hint="default" w:ascii="Times New Roman" w:hAnsi="Times New Roman" w:eastAsia="方正仿宋_GBK" w:cs="Times New Roman"/>
              </w:rPr>
              <w:t>7.4×2</w:t>
            </w:r>
            <w:r>
              <w:rPr>
                <w:rFonts w:hint="default" w:ascii="Times New Roman" w:hAnsi="Times New Roman" w:eastAsia="方正仿宋_GBK" w:cs="Times New Roman"/>
                <w:lang w:val="en-US" w:eastAsia="zh-CN"/>
              </w:rPr>
              <w:t xml:space="preserve"> ， 纱线2： 11</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允许偏差±</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以内</w:t>
            </w:r>
            <w:r>
              <w:rPr>
                <w:rFonts w:hint="default" w:ascii="Times New Roman" w:hAnsi="Times New Roman" w:eastAsia="方正仿宋_GBK" w:cs="Times New Roman"/>
                <w:lang w:eastAsia="zh-CN"/>
              </w:rPr>
              <w:t>；</w:t>
            </w:r>
          </w:p>
          <w:p w14:paraId="42D79A01">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.单位面积质量（g/㎡）：≥140</w:t>
            </w:r>
            <w:r>
              <w:rPr>
                <w:rFonts w:hint="default" w:ascii="Times New Roman" w:hAnsi="Times New Roman" w:eastAsia="方正仿宋_GBK" w:cs="Times New Roman"/>
                <w:lang w:eastAsia="zh-CN"/>
              </w:rPr>
              <w:t>；</w:t>
            </w:r>
          </w:p>
          <w:p w14:paraId="48B9691A">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★5.</w:t>
            </w:r>
            <w:r>
              <w:rPr>
                <w:rFonts w:hint="default" w:ascii="Times New Roman" w:hAnsi="Times New Roman" w:eastAsia="方正仿宋_GBK" w:cs="Times New Roman"/>
                <w:lang w:val="en-US" w:eastAsia="zh-CN"/>
              </w:rPr>
              <w:t>断裂强力：经向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600N，纬向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390N</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6.耐光色牢度&gt;4级；</w:t>
            </w:r>
          </w:p>
          <w:p w14:paraId="5CF02EB2">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7.耐酸汗渍色牢度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4级；</w:t>
            </w:r>
          </w:p>
          <w:p w14:paraId="07E3263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8.耐碱汗渍色牢度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4级。</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BE8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187325</wp:posOffset>
                  </wp:positionH>
                  <wp:positionV relativeFrom="paragraph">
                    <wp:posOffset>213360</wp:posOffset>
                  </wp:positionV>
                  <wp:extent cx="1104900" cy="1054735"/>
                  <wp:effectExtent l="0" t="0" r="0" b="12065"/>
                  <wp:wrapNone/>
                  <wp:docPr id="64" name="图片_72"/>
                  <wp:cNvGraphicFramePr/>
                  <a:graphic xmlns:a="http://schemas.openxmlformats.org/drawingml/2006/main">
                    <a:graphicData uri="http://schemas.openxmlformats.org/drawingml/2006/picture">
                      <pic:pic xmlns:pic="http://schemas.openxmlformats.org/drawingml/2006/picture">
                        <pic:nvPicPr>
                          <pic:cNvPr id="64" name="图片_72"/>
                          <pic:cNvPicPr/>
                        </pic:nvPicPr>
                        <pic:blipFill>
                          <a:blip r:embed="rId11"/>
                          <a:stretch>
                            <a:fillRect/>
                          </a:stretch>
                        </pic:blipFill>
                        <pic:spPr>
                          <a:xfrm>
                            <a:off x="0" y="0"/>
                            <a:ext cx="1104900" cy="1054735"/>
                          </a:xfrm>
                          <a:prstGeom prst="rect">
                            <a:avLst/>
                          </a:prstGeom>
                          <a:noFill/>
                          <a:ln>
                            <a:noFill/>
                          </a:ln>
                        </pic:spPr>
                      </pic:pic>
                    </a:graphicData>
                  </a:graphic>
                </wp:anchor>
              </w:drawing>
            </w:r>
          </w:p>
        </w:tc>
      </w:tr>
      <w:tr w14:paraId="0BC1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2CA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6</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A9C6">
            <w:pPr>
              <w:jc w:val="center"/>
              <w:rPr>
                <w:rFonts w:hint="default" w:ascii="Times New Roman" w:hAnsi="Times New Roman" w:eastAsia="方正仿宋_GBK" w:cs="Times New Roman"/>
                <w:i w:val="0"/>
                <w:iCs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0F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i w:val="0"/>
                <w:iCs w:val="0"/>
                <w:color w:val="auto"/>
                <w:kern w:val="0"/>
                <w:sz w:val="22"/>
                <w:szCs w:val="22"/>
                <w:u w:val="none"/>
                <w:lang w:val="en-US" w:eastAsia="zh-CN" w:bidi="ar"/>
              </w:rPr>
            </w:pPr>
            <w:r>
              <w:rPr>
                <w:rFonts w:hint="default" w:ascii="Times New Roman" w:hAnsi="Times New Roman" w:eastAsia="方正仿宋_GBK" w:cs="Times New Roman"/>
                <w:i w:val="0"/>
                <w:iCs w:val="0"/>
                <w:color w:val="auto"/>
                <w:kern w:val="0"/>
                <w:sz w:val="22"/>
                <w:szCs w:val="22"/>
                <w:u w:val="none"/>
                <w:lang w:val="en-US" w:eastAsia="zh-CN" w:bidi="ar"/>
              </w:rPr>
              <w:t>春秋</w:t>
            </w:r>
          </w:p>
          <w:p w14:paraId="4628DC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eastAsia="方正仿宋_GBK" w:cs="Times New Roman"/>
                <w:i w:val="0"/>
                <w:iCs w:val="0"/>
                <w:color w:val="auto"/>
                <w:kern w:val="0"/>
                <w:sz w:val="22"/>
                <w:szCs w:val="22"/>
                <w:u w:val="none"/>
                <w:lang w:val="en-US" w:eastAsia="zh-CN" w:bidi="ar"/>
              </w:rPr>
              <w:t>执勤服</w:t>
            </w:r>
          </w:p>
          <w:p w14:paraId="06DA044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E5C9">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套</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F328">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材料名称：毛涤单面哔叽</w:t>
            </w:r>
          </w:p>
          <w:p w14:paraId="6B702E48">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1.颜色：藏青色；</w:t>
            </w:r>
          </w:p>
          <w:p w14:paraId="6D93DEDB">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★2.成份：羊毛 50%，聚酯纤维 46%(含</w:t>
            </w:r>
            <w:r>
              <w:rPr>
                <w:rFonts w:hint="default" w:ascii="Times New Roman" w:hAnsi="Times New Roman" w:eastAsia="方正仿宋_GBK" w:cs="Times New Roman"/>
                <w:lang w:val="en-US" w:eastAsia="zh-CN"/>
              </w:rPr>
              <w:t>微量其</w:t>
            </w:r>
            <w:r>
              <w:rPr>
                <w:rFonts w:hint="default" w:ascii="Times New Roman" w:hAnsi="Times New Roman" w:eastAsia="方正仿宋_GBK" w:cs="Times New Roman"/>
              </w:rPr>
              <w:t>纤维)，氨纶4%；允许偏差±</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以内</w:t>
            </w:r>
            <w:r>
              <w:rPr>
                <w:rFonts w:hint="default" w:ascii="Times New Roman" w:hAnsi="Times New Roman" w:eastAsia="方正仿宋_GBK" w:cs="Times New Roman"/>
                <w:lang w:eastAsia="zh-CN"/>
              </w:rPr>
              <w:t>；</w:t>
            </w:r>
          </w:p>
          <w:p w14:paraId="6848F64C">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★3.线密度：</w:t>
            </w:r>
            <w:r>
              <w:rPr>
                <w:rFonts w:hint="default" w:ascii="Times New Roman" w:hAnsi="Times New Roman" w:eastAsia="方正仿宋_GBK" w:cs="Times New Roman"/>
                <w:lang w:val="en-US" w:eastAsia="zh-CN"/>
              </w:rPr>
              <w:t>经向</w:t>
            </w:r>
            <w:r>
              <w:rPr>
                <w:rFonts w:hint="default" w:ascii="Times New Roman" w:hAnsi="Times New Roman" w:eastAsia="方正仿宋_GBK" w:cs="Times New Roman"/>
              </w:rPr>
              <w:t>12.5tex×2</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纬向</w:t>
            </w:r>
            <w:r>
              <w:rPr>
                <w:rFonts w:hint="default" w:ascii="Times New Roman" w:hAnsi="Times New Roman" w:eastAsia="方正仿宋_GBK" w:cs="Times New Roman"/>
              </w:rPr>
              <w:t>12.5tex×2</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；允许偏差±</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以内</w:t>
            </w:r>
            <w:r>
              <w:rPr>
                <w:rFonts w:hint="default" w:ascii="Times New Roman" w:hAnsi="Times New Roman" w:eastAsia="方正仿宋_GBK" w:cs="Times New Roman"/>
                <w:lang w:eastAsia="zh-CN"/>
              </w:rPr>
              <w:t>；</w:t>
            </w:r>
          </w:p>
          <w:p w14:paraId="46851C65">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eastAsia="zh-CN"/>
              </w:rPr>
            </w:pPr>
            <w:bookmarkStart w:id="1" w:name="OLE_LINK2"/>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4.断裂强力：经向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600N，纬向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330N</w:t>
            </w:r>
            <w:r>
              <w:rPr>
                <w:rFonts w:hint="default" w:ascii="Times New Roman" w:hAnsi="Times New Roman" w:eastAsia="方正仿宋_GBK" w:cs="Times New Roman"/>
                <w:lang w:eastAsia="zh-CN"/>
              </w:rPr>
              <w:t>；</w:t>
            </w:r>
          </w:p>
          <w:p w14:paraId="527B2DC7">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val="en-US"/>
              </w:rPr>
            </w:pPr>
            <w:r>
              <w:rPr>
                <w:rFonts w:hint="default" w:ascii="Times New Roman" w:hAnsi="Times New Roman" w:eastAsia="方正仿宋_GBK" w:cs="Times New Roman"/>
              </w:rPr>
              <w:t>★5.</w:t>
            </w:r>
            <w:r>
              <w:rPr>
                <w:rFonts w:hint="default" w:ascii="Times New Roman" w:hAnsi="Times New Roman" w:eastAsia="方正仿宋_GBK" w:cs="Times New Roman"/>
                <w:lang w:val="en-US" w:eastAsia="zh-CN"/>
              </w:rPr>
              <w:t>耐光色牢度&gt;6级；</w:t>
            </w:r>
          </w:p>
          <w:p w14:paraId="3EE87EDD">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★6.单位面积质量：≥193g/㎡</w:t>
            </w:r>
            <w:r>
              <w:rPr>
                <w:rFonts w:hint="default" w:ascii="Times New Roman" w:hAnsi="Times New Roman" w:eastAsia="方正仿宋_GBK" w:cs="Times New Roman"/>
                <w:lang w:eastAsia="zh-CN"/>
              </w:rPr>
              <w:t>；</w:t>
            </w:r>
          </w:p>
          <w:p w14:paraId="4560D21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7.起毛起球</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4级。</w:t>
            </w:r>
            <w:bookmarkEnd w:id="1"/>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F3D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215265</wp:posOffset>
                  </wp:positionH>
                  <wp:positionV relativeFrom="paragraph">
                    <wp:posOffset>1905</wp:posOffset>
                  </wp:positionV>
                  <wp:extent cx="1113155" cy="1104265"/>
                  <wp:effectExtent l="0" t="0" r="10795" b="635"/>
                  <wp:wrapNone/>
                  <wp:docPr id="73" name="图片_35"/>
                  <wp:cNvGraphicFramePr/>
                  <a:graphic xmlns:a="http://schemas.openxmlformats.org/drawingml/2006/main">
                    <a:graphicData uri="http://schemas.openxmlformats.org/drawingml/2006/picture">
                      <pic:pic xmlns:pic="http://schemas.openxmlformats.org/drawingml/2006/picture">
                        <pic:nvPicPr>
                          <pic:cNvPr id="73" name="图片_35"/>
                          <pic:cNvPicPr/>
                        </pic:nvPicPr>
                        <pic:blipFill>
                          <a:blip r:embed="rId12"/>
                          <a:stretch>
                            <a:fillRect/>
                          </a:stretch>
                        </pic:blipFill>
                        <pic:spPr>
                          <a:xfrm>
                            <a:off x="0" y="0"/>
                            <a:ext cx="1113155" cy="1104265"/>
                          </a:xfrm>
                          <a:prstGeom prst="rect">
                            <a:avLst/>
                          </a:prstGeom>
                          <a:noFill/>
                          <a:ln>
                            <a:noFill/>
                          </a:ln>
                        </pic:spPr>
                      </pic:pic>
                    </a:graphicData>
                  </a:graphic>
                </wp:anchor>
              </w:drawing>
            </w:r>
          </w:p>
        </w:tc>
      </w:tr>
      <w:tr w14:paraId="4804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BE0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7</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6EEE0">
            <w:pPr>
              <w:jc w:val="center"/>
              <w:rPr>
                <w:rFonts w:hint="default" w:ascii="Times New Roman" w:hAnsi="Times New Roman" w:eastAsia="方正仿宋_GBK" w:cs="Times New Roman"/>
                <w:i w:val="0"/>
                <w:iCs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C3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i w:val="0"/>
                <w:iCs w:val="0"/>
                <w:color w:val="auto"/>
                <w:kern w:val="0"/>
                <w:sz w:val="22"/>
                <w:szCs w:val="22"/>
                <w:u w:val="none"/>
                <w:lang w:val="en-US" w:eastAsia="zh-CN" w:bidi="ar"/>
              </w:rPr>
            </w:pPr>
            <w:r>
              <w:rPr>
                <w:rFonts w:hint="default" w:ascii="Times New Roman" w:hAnsi="Times New Roman" w:eastAsia="方正仿宋_GBK" w:cs="Times New Roman"/>
                <w:i w:val="0"/>
                <w:iCs w:val="0"/>
                <w:color w:val="auto"/>
                <w:kern w:val="0"/>
                <w:sz w:val="22"/>
                <w:szCs w:val="22"/>
                <w:u w:val="none"/>
                <w:lang w:val="en-US" w:eastAsia="zh-CN" w:bidi="ar"/>
              </w:rPr>
              <w:t>冬执</w:t>
            </w:r>
          </w:p>
          <w:p w14:paraId="54B1CC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eastAsia="方正仿宋_GBK" w:cs="Times New Roman"/>
                <w:i w:val="0"/>
                <w:iCs w:val="0"/>
                <w:color w:val="auto"/>
                <w:kern w:val="0"/>
                <w:sz w:val="22"/>
                <w:szCs w:val="22"/>
                <w:u w:val="none"/>
                <w:lang w:val="en-US" w:eastAsia="zh-CN" w:bidi="ar"/>
              </w:rPr>
              <w:t>勤服</w:t>
            </w:r>
          </w:p>
          <w:p w14:paraId="54F7822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9BCC">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套</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92D7">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材料名称：毛涤缎背哔叽</w:t>
            </w:r>
          </w:p>
          <w:p w14:paraId="36F13D4F">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1.颜色：藏青色；</w:t>
            </w:r>
          </w:p>
          <w:p w14:paraId="76FD07FB">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color w:val="000000"/>
                <w:sz w:val="22"/>
                <w:szCs w:val="22"/>
                <w:highlight w:val="none"/>
              </w:rPr>
              <w:t>2.成份：羊毛 50%，聚酯纤维 46%(</w:t>
            </w:r>
            <w:r>
              <w:rPr>
                <w:rFonts w:hint="default" w:ascii="Times New Roman" w:hAnsi="Times New Roman" w:eastAsia="方正仿宋_GBK" w:cs="Times New Roman"/>
              </w:rPr>
              <w:t>含</w:t>
            </w:r>
            <w:r>
              <w:rPr>
                <w:rFonts w:hint="default" w:ascii="Times New Roman" w:hAnsi="Times New Roman" w:eastAsia="方正仿宋_GBK" w:cs="Times New Roman"/>
                <w:lang w:val="en-US" w:eastAsia="zh-CN"/>
              </w:rPr>
              <w:t>微量其</w:t>
            </w:r>
            <w:r>
              <w:rPr>
                <w:rFonts w:hint="default" w:ascii="Times New Roman" w:hAnsi="Times New Roman" w:eastAsia="方正仿宋_GBK" w:cs="Times New Roman"/>
              </w:rPr>
              <w:t>纤维</w:t>
            </w:r>
            <w:r>
              <w:rPr>
                <w:rFonts w:hint="default" w:ascii="Times New Roman" w:hAnsi="Times New Roman" w:eastAsia="方正仿宋_GBK" w:cs="Times New Roman"/>
                <w:color w:val="000000"/>
                <w:sz w:val="22"/>
                <w:szCs w:val="22"/>
                <w:highlight w:val="none"/>
              </w:rPr>
              <w:t>)，氨纶4%；</w:t>
            </w:r>
            <w:r>
              <w:rPr>
                <w:rFonts w:hint="default" w:ascii="Times New Roman" w:hAnsi="Times New Roman" w:eastAsia="方正仿宋_GBK" w:cs="Times New Roman"/>
              </w:rPr>
              <w:t>允许偏差±</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以内</w:t>
            </w:r>
            <w:r>
              <w:rPr>
                <w:rFonts w:hint="default" w:ascii="Times New Roman" w:hAnsi="Times New Roman" w:eastAsia="方正仿宋_GBK" w:cs="Times New Roman"/>
                <w:lang w:eastAsia="zh-CN"/>
              </w:rPr>
              <w:t>；</w:t>
            </w:r>
          </w:p>
          <w:p w14:paraId="21760B72">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3.断裂强力：经向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950N，纬向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480N</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color w:val="000000"/>
                <w:sz w:val="22"/>
                <w:szCs w:val="22"/>
                <w:highlight w:val="none"/>
                <w:lang w:val="en-US" w:eastAsia="zh-CN"/>
              </w:rPr>
              <w:t xml:space="preserve"> </w:t>
            </w:r>
            <w:r>
              <w:rPr>
                <w:rFonts w:hint="default" w:ascii="Times New Roman" w:hAnsi="Times New Roman" w:eastAsia="方正仿宋_GBK" w:cs="Times New Roman"/>
                <w:lang w:val="en-US" w:eastAsia="zh-CN"/>
              </w:rPr>
              <w:t>耐干/湿摩擦色牢度&gt;4级；</w:t>
            </w:r>
          </w:p>
          <w:p w14:paraId="16AEF06F">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color w:val="000000"/>
                <w:sz w:val="22"/>
                <w:szCs w:val="22"/>
                <w:highlight w:val="none"/>
                <w:lang w:val="en-US" w:eastAsia="zh-CN"/>
              </w:rPr>
              <w:t xml:space="preserve"> </w:t>
            </w:r>
            <w:r>
              <w:rPr>
                <w:rFonts w:hint="default" w:ascii="Times New Roman" w:hAnsi="Times New Roman" w:eastAsia="方正仿宋_GBK" w:cs="Times New Roman"/>
                <w:lang w:val="en-US" w:eastAsia="zh-CN"/>
              </w:rPr>
              <w:t>耐光色牢度&gt;5级；</w:t>
            </w:r>
          </w:p>
          <w:p w14:paraId="54D9C527">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color w:val="000000"/>
                <w:sz w:val="22"/>
                <w:szCs w:val="22"/>
                <w:highlight w:val="none"/>
              </w:rPr>
              <w:t>单位面积质量：</w:t>
            </w:r>
            <w:r>
              <w:rPr>
                <w:rFonts w:hint="default" w:ascii="Times New Roman" w:hAnsi="Times New Roman" w:eastAsia="方正仿宋_GBK" w:cs="Times New Roman"/>
              </w:rPr>
              <w:t>≥</w:t>
            </w:r>
            <w:r>
              <w:rPr>
                <w:rFonts w:hint="default" w:ascii="Times New Roman" w:hAnsi="Times New Roman" w:eastAsia="方正仿宋_GBK" w:cs="Times New Roman"/>
                <w:color w:val="000000"/>
                <w:sz w:val="22"/>
                <w:szCs w:val="22"/>
                <w:highlight w:val="none"/>
              </w:rPr>
              <w:t>240g/㎡</w:t>
            </w:r>
            <w:r>
              <w:rPr>
                <w:rFonts w:hint="default" w:ascii="Times New Roman" w:hAnsi="Times New Roman" w:eastAsia="方正仿宋_GBK" w:cs="Times New Roman"/>
                <w:color w:val="000000"/>
                <w:sz w:val="22"/>
                <w:szCs w:val="22"/>
                <w:highlight w:val="none"/>
                <w:lang w:eastAsia="zh-CN"/>
              </w:rPr>
              <w:t>；</w:t>
            </w:r>
          </w:p>
          <w:p w14:paraId="243DFB1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7.起毛起球</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4级。</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331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205740</wp:posOffset>
                  </wp:positionH>
                  <wp:positionV relativeFrom="paragraph">
                    <wp:posOffset>96520</wp:posOffset>
                  </wp:positionV>
                  <wp:extent cx="1113155" cy="1104265"/>
                  <wp:effectExtent l="0" t="0" r="10795" b="635"/>
                  <wp:wrapNone/>
                  <wp:docPr id="81" name="图片_36"/>
                  <wp:cNvGraphicFramePr/>
                  <a:graphic xmlns:a="http://schemas.openxmlformats.org/drawingml/2006/main">
                    <a:graphicData uri="http://schemas.openxmlformats.org/drawingml/2006/picture">
                      <pic:pic xmlns:pic="http://schemas.openxmlformats.org/drawingml/2006/picture">
                        <pic:nvPicPr>
                          <pic:cNvPr id="81" name="图片_36"/>
                          <pic:cNvPicPr/>
                        </pic:nvPicPr>
                        <pic:blipFill>
                          <a:blip r:embed="rId12"/>
                          <a:stretch>
                            <a:fillRect/>
                          </a:stretch>
                        </pic:blipFill>
                        <pic:spPr>
                          <a:xfrm>
                            <a:off x="0" y="0"/>
                            <a:ext cx="1113155" cy="1104265"/>
                          </a:xfrm>
                          <a:prstGeom prst="rect">
                            <a:avLst/>
                          </a:prstGeom>
                          <a:noFill/>
                          <a:ln>
                            <a:noFill/>
                          </a:ln>
                        </pic:spPr>
                      </pic:pic>
                    </a:graphicData>
                  </a:graphic>
                </wp:anchor>
              </w:drawing>
            </w:r>
          </w:p>
        </w:tc>
      </w:tr>
      <w:tr w14:paraId="7A80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0D2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8</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A8193">
            <w:pPr>
              <w:jc w:val="center"/>
              <w:rPr>
                <w:rFonts w:hint="default" w:ascii="Times New Roman" w:hAnsi="Times New Roman" w:eastAsia="方正仿宋_GBK" w:cs="Times New Roman"/>
                <w:i w:val="0"/>
                <w:iCs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6A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i w:val="0"/>
                <w:iCs w:val="0"/>
                <w:color w:val="auto"/>
                <w:kern w:val="0"/>
                <w:sz w:val="22"/>
                <w:szCs w:val="22"/>
                <w:u w:val="none"/>
                <w:lang w:val="en-US" w:eastAsia="zh-CN" w:bidi="ar"/>
              </w:rPr>
            </w:pPr>
            <w:r>
              <w:rPr>
                <w:rFonts w:hint="default" w:ascii="Times New Roman" w:hAnsi="Times New Roman" w:eastAsia="方正仿宋_GBK" w:cs="Times New Roman"/>
                <w:i w:val="0"/>
                <w:iCs w:val="0"/>
                <w:color w:val="auto"/>
                <w:kern w:val="0"/>
                <w:sz w:val="22"/>
                <w:szCs w:val="22"/>
                <w:u w:val="none"/>
                <w:lang w:val="en-US" w:eastAsia="zh-CN" w:bidi="ar"/>
              </w:rPr>
              <w:t>夏制式衬衣</w:t>
            </w:r>
          </w:p>
          <w:p w14:paraId="03373D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eastAsia="方正仿宋_GBK" w:cs="Times New Roman"/>
                <w:i w:val="0"/>
                <w:iCs w:val="0"/>
                <w:color w:val="auto"/>
                <w:kern w:val="0"/>
                <w:sz w:val="22"/>
                <w:szCs w:val="22"/>
                <w:u w:val="none"/>
                <w:lang w:val="en-US" w:eastAsia="zh-CN" w:bidi="ar"/>
              </w:rPr>
              <w:t>（长袖）</w:t>
            </w:r>
          </w:p>
          <w:p w14:paraId="404B360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F66B">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件</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E086">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材料名称：精梳棉涤莱赛尔混纺斜纹布</w:t>
            </w:r>
          </w:p>
          <w:p w14:paraId="53FB7B6F">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1.颜色：晴空蓝；</w:t>
            </w:r>
          </w:p>
          <w:p w14:paraId="3A9A9278">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color w:val="000000"/>
                <w:sz w:val="22"/>
                <w:szCs w:val="22"/>
                <w:highlight w:val="none"/>
              </w:rPr>
              <w:t>2.成份：棉 4</w:t>
            </w:r>
            <w:r>
              <w:rPr>
                <w:rFonts w:hint="default" w:ascii="Times New Roman" w:hAnsi="Times New Roman" w:eastAsia="方正仿宋_GBK" w:cs="Times New Roman"/>
                <w:color w:val="000000"/>
                <w:sz w:val="22"/>
                <w:szCs w:val="22"/>
                <w:highlight w:val="none"/>
                <w:lang w:val="en-US" w:eastAsia="zh-CN"/>
              </w:rPr>
              <w:t>0</w:t>
            </w:r>
            <w:r>
              <w:rPr>
                <w:rFonts w:hint="default" w:ascii="Times New Roman" w:hAnsi="Times New Roman" w:eastAsia="方正仿宋_GBK" w:cs="Times New Roman"/>
                <w:color w:val="000000"/>
                <w:sz w:val="22"/>
                <w:szCs w:val="22"/>
                <w:highlight w:val="none"/>
              </w:rPr>
              <w:t xml:space="preserve">%，聚酯纤维 40%，莱赛尔 </w:t>
            </w:r>
            <w:r>
              <w:rPr>
                <w:rFonts w:hint="default" w:ascii="Times New Roman" w:hAnsi="Times New Roman" w:eastAsia="方正仿宋_GBK" w:cs="Times New Roman"/>
                <w:color w:val="000000"/>
                <w:sz w:val="22"/>
                <w:szCs w:val="22"/>
                <w:highlight w:val="none"/>
                <w:lang w:val="en-US" w:eastAsia="zh-CN"/>
              </w:rPr>
              <w:t>20</w:t>
            </w:r>
            <w:r>
              <w:rPr>
                <w:rFonts w:hint="default" w:ascii="Times New Roman" w:hAnsi="Times New Roman" w:eastAsia="方正仿宋_GBK" w:cs="Times New Roman"/>
                <w:color w:val="000000"/>
                <w:sz w:val="22"/>
                <w:szCs w:val="22"/>
                <w:highlight w:val="none"/>
              </w:rPr>
              <w:t>%；</w:t>
            </w:r>
            <w:r>
              <w:rPr>
                <w:rFonts w:hint="default" w:ascii="Times New Roman" w:hAnsi="Times New Roman" w:eastAsia="方正仿宋_GBK" w:cs="Times New Roman"/>
              </w:rPr>
              <w:t>允许偏差±</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以内</w:t>
            </w:r>
            <w:r>
              <w:rPr>
                <w:rFonts w:hint="default" w:ascii="Times New Roman" w:hAnsi="Times New Roman" w:eastAsia="方正仿宋_GBK" w:cs="Times New Roman"/>
                <w:lang w:eastAsia="zh-CN"/>
              </w:rPr>
              <w:t>；</w:t>
            </w:r>
          </w:p>
          <w:p w14:paraId="610EF2EC">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线密度（tex）:经</w:t>
            </w:r>
            <w:r>
              <w:rPr>
                <w:rFonts w:hint="default" w:ascii="Times New Roman" w:hAnsi="Times New Roman" w:eastAsia="方正仿宋_GBK" w:cs="Times New Roman"/>
                <w:lang w:val="en-US" w:eastAsia="zh-CN"/>
              </w:rPr>
              <w:t>向</w:t>
            </w:r>
            <w:r>
              <w:rPr>
                <w:rFonts w:hint="default" w:ascii="Times New Roman" w:hAnsi="Times New Roman" w:eastAsia="方正仿宋_GBK" w:cs="Times New Roman"/>
              </w:rPr>
              <w:t xml:space="preserve"> 7.4×2 </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 xml:space="preserve"> 纬向</w:t>
            </w:r>
            <w:r>
              <w:rPr>
                <w:rFonts w:hint="default" w:ascii="Times New Roman" w:hAnsi="Times New Roman" w:eastAsia="方正仿宋_GBK" w:cs="Times New Roman"/>
              </w:rPr>
              <w:t>7.4×2</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允许偏差±</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以内</w:t>
            </w:r>
            <w:r>
              <w:rPr>
                <w:rFonts w:hint="default" w:ascii="Times New Roman" w:hAnsi="Times New Roman" w:eastAsia="方正仿宋_GBK" w:cs="Times New Roman"/>
                <w:lang w:eastAsia="zh-CN"/>
              </w:rPr>
              <w:t>；</w:t>
            </w:r>
          </w:p>
          <w:p w14:paraId="30BCFF55">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.单位面积质量（g/㎡）：≥140</w:t>
            </w:r>
            <w:r>
              <w:rPr>
                <w:rFonts w:hint="default" w:ascii="Times New Roman" w:hAnsi="Times New Roman" w:eastAsia="方正仿宋_GBK" w:cs="Times New Roman"/>
                <w:lang w:eastAsia="zh-CN"/>
              </w:rPr>
              <w:t>；</w:t>
            </w:r>
          </w:p>
          <w:p w14:paraId="06CA5CDC">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★5.</w:t>
            </w:r>
            <w:r>
              <w:rPr>
                <w:rFonts w:hint="default" w:ascii="Times New Roman" w:hAnsi="Times New Roman" w:eastAsia="方正仿宋_GBK" w:cs="Times New Roman"/>
                <w:lang w:val="en-US" w:eastAsia="zh-CN"/>
              </w:rPr>
              <w:t>断裂强力：经向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880N，纬向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460N</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6.耐光色牢度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5级；</w:t>
            </w:r>
          </w:p>
          <w:p w14:paraId="5FFA4DFB">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7.耐酸汗渍色牢度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4级；</w:t>
            </w:r>
          </w:p>
          <w:p w14:paraId="74B1EE9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8.耐碱汗渍色牢度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4级。</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942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146050</wp:posOffset>
                  </wp:positionH>
                  <wp:positionV relativeFrom="paragraph">
                    <wp:posOffset>132080</wp:posOffset>
                  </wp:positionV>
                  <wp:extent cx="1174115" cy="1086485"/>
                  <wp:effectExtent l="0" t="0" r="6985" b="18415"/>
                  <wp:wrapNone/>
                  <wp:docPr id="65" name="图片_15_SpCnt_1"/>
                  <wp:cNvGraphicFramePr/>
                  <a:graphic xmlns:a="http://schemas.openxmlformats.org/drawingml/2006/main">
                    <a:graphicData uri="http://schemas.openxmlformats.org/drawingml/2006/picture">
                      <pic:pic xmlns:pic="http://schemas.openxmlformats.org/drawingml/2006/picture">
                        <pic:nvPicPr>
                          <pic:cNvPr id="65" name="图片_15_SpCnt_1"/>
                          <pic:cNvPicPr/>
                        </pic:nvPicPr>
                        <pic:blipFill>
                          <a:blip r:embed="rId13"/>
                          <a:stretch>
                            <a:fillRect/>
                          </a:stretch>
                        </pic:blipFill>
                        <pic:spPr>
                          <a:xfrm>
                            <a:off x="0" y="0"/>
                            <a:ext cx="1174115" cy="1086485"/>
                          </a:xfrm>
                          <a:prstGeom prst="rect">
                            <a:avLst/>
                          </a:prstGeom>
                          <a:noFill/>
                          <a:ln>
                            <a:noFill/>
                          </a:ln>
                        </pic:spPr>
                      </pic:pic>
                    </a:graphicData>
                  </a:graphic>
                </wp:anchor>
              </w:drawing>
            </w:r>
          </w:p>
        </w:tc>
      </w:tr>
      <w:tr w14:paraId="26FD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375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9</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4B32A">
            <w:pPr>
              <w:jc w:val="center"/>
              <w:rPr>
                <w:rFonts w:hint="default" w:ascii="Times New Roman" w:hAnsi="Times New Roman" w:eastAsia="方正仿宋_GBK" w:cs="Times New Roman"/>
                <w:i w:val="0"/>
                <w:iCs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FB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i w:val="0"/>
                <w:iCs w:val="0"/>
                <w:color w:val="auto"/>
                <w:kern w:val="0"/>
                <w:sz w:val="22"/>
                <w:szCs w:val="22"/>
                <w:u w:val="none"/>
                <w:lang w:val="en-US" w:eastAsia="zh-CN" w:bidi="ar"/>
              </w:rPr>
            </w:pPr>
            <w:r>
              <w:rPr>
                <w:rFonts w:hint="default" w:ascii="Times New Roman" w:hAnsi="Times New Roman" w:eastAsia="方正仿宋_GBK" w:cs="Times New Roman"/>
                <w:i w:val="0"/>
                <w:iCs w:val="0"/>
                <w:color w:val="auto"/>
                <w:kern w:val="0"/>
                <w:sz w:val="22"/>
                <w:szCs w:val="22"/>
                <w:u w:val="none"/>
                <w:lang w:val="en-US" w:eastAsia="zh-CN" w:bidi="ar"/>
              </w:rPr>
              <w:t>夏制</w:t>
            </w:r>
          </w:p>
          <w:p w14:paraId="0DA781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i w:val="0"/>
                <w:iCs w:val="0"/>
                <w:color w:val="auto"/>
                <w:kern w:val="0"/>
                <w:sz w:val="22"/>
                <w:szCs w:val="22"/>
                <w:u w:val="none"/>
                <w:lang w:val="en-US" w:eastAsia="zh-CN" w:bidi="ar"/>
              </w:rPr>
            </w:pPr>
            <w:r>
              <w:rPr>
                <w:rFonts w:hint="default" w:ascii="Times New Roman" w:hAnsi="Times New Roman" w:eastAsia="方正仿宋_GBK" w:cs="Times New Roman"/>
                <w:i w:val="0"/>
                <w:iCs w:val="0"/>
                <w:color w:val="auto"/>
                <w:kern w:val="0"/>
                <w:sz w:val="22"/>
                <w:szCs w:val="22"/>
                <w:u w:val="none"/>
                <w:lang w:val="en-US" w:eastAsia="zh-CN" w:bidi="ar"/>
              </w:rPr>
              <w:t>式衬衣</w:t>
            </w:r>
          </w:p>
          <w:p w14:paraId="3C75E3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eastAsia="方正仿宋_GBK" w:cs="Times New Roman"/>
                <w:i w:val="0"/>
                <w:iCs w:val="0"/>
                <w:color w:val="auto"/>
                <w:kern w:val="0"/>
                <w:sz w:val="22"/>
                <w:szCs w:val="22"/>
                <w:u w:val="none"/>
                <w:lang w:val="en-US" w:eastAsia="zh-CN" w:bidi="ar"/>
              </w:rPr>
              <w:t>（短袖）</w:t>
            </w:r>
          </w:p>
          <w:p w14:paraId="7BA3820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6E09">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件</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3202">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材料名称：精梳棉涤莱赛尔混纺斜纹布</w:t>
            </w:r>
          </w:p>
          <w:p w14:paraId="4EB8436A">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lang w:val="en-US" w:eastAsia="zh-CN"/>
              </w:rPr>
              <w:t>1.</w:t>
            </w:r>
            <w:r>
              <w:rPr>
                <w:rFonts w:hint="default" w:ascii="Times New Roman" w:hAnsi="Times New Roman" w:eastAsia="方正仿宋_GBK" w:cs="Times New Roman"/>
                <w:color w:val="000000"/>
                <w:sz w:val="22"/>
                <w:szCs w:val="22"/>
                <w:highlight w:val="none"/>
              </w:rPr>
              <w:t>颜色：晴空蓝；</w:t>
            </w:r>
          </w:p>
          <w:p w14:paraId="5F58CF1E">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color w:val="000000"/>
                <w:sz w:val="22"/>
                <w:szCs w:val="22"/>
                <w:highlight w:val="none"/>
              </w:rPr>
              <w:t>2.成份：棉 4</w:t>
            </w:r>
            <w:r>
              <w:rPr>
                <w:rFonts w:hint="default" w:ascii="Times New Roman" w:hAnsi="Times New Roman" w:eastAsia="方正仿宋_GBK" w:cs="Times New Roman"/>
                <w:color w:val="000000"/>
                <w:sz w:val="22"/>
                <w:szCs w:val="22"/>
                <w:highlight w:val="none"/>
                <w:lang w:val="en-US" w:eastAsia="zh-CN"/>
              </w:rPr>
              <w:t>0</w:t>
            </w:r>
            <w:r>
              <w:rPr>
                <w:rFonts w:hint="default" w:ascii="Times New Roman" w:hAnsi="Times New Roman" w:eastAsia="方正仿宋_GBK" w:cs="Times New Roman"/>
                <w:color w:val="000000"/>
                <w:sz w:val="22"/>
                <w:szCs w:val="22"/>
                <w:highlight w:val="none"/>
              </w:rPr>
              <w:t xml:space="preserve">%，聚酯纤维 40%，莱赛尔 </w:t>
            </w:r>
            <w:r>
              <w:rPr>
                <w:rFonts w:hint="default" w:ascii="Times New Roman" w:hAnsi="Times New Roman" w:eastAsia="方正仿宋_GBK" w:cs="Times New Roman"/>
                <w:color w:val="000000"/>
                <w:sz w:val="22"/>
                <w:szCs w:val="22"/>
                <w:highlight w:val="none"/>
                <w:lang w:val="en-US" w:eastAsia="zh-CN"/>
              </w:rPr>
              <w:t>20</w:t>
            </w:r>
            <w:r>
              <w:rPr>
                <w:rFonts w:hint="default" w:ascii="Times New Roman" w:hAnsi="Times New Roman" w:eastAsia="方正仿宋_GBK" w:cs="Times New Roman"/>
                <w:color w:val="000000"/>
                <w:sz w:val="22"/>
                <w:szCs w:val="22"/>
                <w:highlight w:val="none"/>
              </w:rPr>
              <w:t>%；</w:t>
            </w:r>
            <w:r>
              <w:rPr>
                <w:rFonts w:hint="default" w:ascii="Times New Roman" w:hAnsi="Times New Roman" w:eastAsia="方正仿宋_GBK" w:cs="Times New Roman"/>
              </w:rPr>
              <w:t>允许偏差±</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以内</w:t>
            </w:r>
            <w:r>
              <w:rPr>
                <w:rFonts w:hint="default" w:ascii="Times New Roman" w:hAnsi="Times New Roman" w:eastAsia="方正仿宋_GBK" w:cs="Times New Roman"/>
                <w:lang w:eastAsia="zh-CN"/>
              </w:rPr>
              <w:t>；</w:t>
            </w:r>
          </w:p>
          <w:p w14:paraId="0989D50D">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线密度（tex）:经</w:t>
            </w:r>
            <w:r>
              <w:rPr>
                <w:rFonts w:hint="default" w:ascii="Times New Roman" w:hAnsi="Times New Roman" w:eastAsia="方正仿宋_GBK" w:cs="Times New Roman"/>
                <w:lang w:val="en-US" w:eastAsia="zh-CN"/>
              </w:rPr>
              <w:t>向</w:t>
            </w:r>
            <w:r>
              <w:rPr>
                <w:rFonts w:hint="default" w:ascii="Times New Roman" w:hAnsi="Times New Roman" w:eastAsia="方正仿宋_GBK" w:cs="Times New Roman"/>
              </w:rPr>
              <w:t xml:space="preserve"> 7.4×2 </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 xml:space="preserve"> 纬向</w:t>
            </w:r>
            <w:r>
              <w:rPr>
                <w:rFonts w:hint="default" w:ascii="Times New Roman" w:hAnsi="Times New Roman" w:eastAsia="方正仿宋_GBK" w:cs="Times New Roman"/>
              </w:rPr>
              <w:t>7.4×2</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允许偏差±</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以内</w:t>
            </w:r>
            <w:r>
              <w:rPr>
                <w:rFonts w:hint="default" w:ascii="Times New Roman" w:hAnsi="Times New Roman" w:eastAsia="方正仿宋_GBK" w:cs="Times New Roman"/>
                <w:lang w:eastAsia="zh-CN"/>
              </w:rPr>
              <w:t>；</w:t>
            </w:r>
          </w:p>
          <w:p w14:paraId="27B0202A">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.单位面积质量（g/㎡）：≥140</w:t>
            </w:r>
            <w:r>
              <w:rPr>
                <w:rFonts w:hint="default" w:ascii="Times New Roman" w:hAnsi="Times New Roman" w:eastAsia="方正仿宋_GBK" w:cs="Times New Roman"/>
                <w:lang w:eastAsia="zh-CN"/>
              </w:rPr>
              <w:t>；</w:t>
            </w:r>
          </w:p>
          <w:p w14:paraId="77CFE073">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★5.</w:t>
            </w:r>
            <w:r>
              <w:rPr>
                <w:rFonts w:hint="default" w:ascii="Times New Roman" w:hAnsi="Times New Roman" w:eastAsia="方正仿宋_GBK" w:cs="Times New Roman"/>
                <w:lang w:val="en-US" w:eastAsia="zh-CN"/>
              </w:rPr>
              <w:t>断裂强力：经向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650N，纬向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350N</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6.耐光色牢度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5级；</w:t>
            </w:r>
          </w:p>
          <w:p w14:paraId="75B85F4C">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7.耐酸汗渍色牢度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4级；</w:t>
            </w:r>
          </w:p>
          <w:p w14:paraId="384186E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8.耐碱汗渍色牢度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4级。</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BA2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196850</wp:posOffset>
                  </wp:positionH>
                  <wp:positionV relativeFrom="paragraph">
                    <wp:posOffset>50800</wp:posOffset>
                  </wp:positionV>
                  <wp:extent cx="1125220" cy="1049020"/>
                  <wp:effectExtent l="0" t="0" r="17780" b="17780"/>
                  <wp:wrapNone/>
                  <wp:docPr id="75" name="图片_34"/>
                  <wp:cNvGraphicFramePr/>
                  <a:graphic xmlns:a="http://schemas.openxmlformats.org/drawingml/2006/main">
                    <a:graphicData uri="http://schemas.openxmlformats.org/drawingml/2006/picture">
                      <pic:pic xmlns:pic="http://schemas.openxmlformats.org/drawingml/2006/picture">
                        <pic:nvPicPr>
                          <pic:cNvPr id="75" name="图片_34"/>
                          <pic:cNvPicPr/>
                        </pic:nvPicPr>
                        <pic:blipFill>
                          <a:blip r:embed="rId14"/>
                          <a:stretch>
                            <a:fillRect/>
                          </a:stretch>
                        </pic:blipFill>
                        <pic:spPr>
                          <a:xfrm>
                            <a:off x="0" y="0"/>
                            <a:ext cx="1125220" cy="1049020"/>
                          </a:xfrm>
                          <a:prstGeom prst="rect">
                            <a:avLst/>
                          </a:prstGeom>
                          <a:noFill/>
                          <a:ln>
                            <a:noFill/>
                          </a:ln>
                        </pic:spPr>
                      </pic:pic>
                    </a:graphicData>
                  </a:graphic>
                </wp:anchor>
              </w:drawing>
            </w:r>
          </w:p>
        </w:tc>
      </w:tr>
      <w:tr w14:paraId="49A1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C75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lang w:val="en-US"/>
              </w:rPr>
            </w:pPr>
            <w:r>
              <w:rPr>
                <w:rFonts w:hint="default" w:ascii="Times New Roman" w:hAnsi="Times New Roman" w:eastAsia="方正仿宋_GBK" w:cs="Times New Roman"/>
                <w:i w:val="0"/>
                <w:iCs w:val="0"/>
                <w:color w:val="auto"/>
                <w:kern w:val="0"/>
                <w:sz w:val="22"/>
                <w:szCs w:val="22"/>
                <w:u w:val="none"/>
                <w:lang w:val="en-US" w:eastAsia="zh-CN" w:bidi="ar"/>
              </w:rPr>
              <w:t>10</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ED862">
            <w:pPr>
              <w:jc w:val="center"/>
              <w:rPr>
                <w:rFonts w:hint="default" w:ascii="Times New Roman" w:hAnsi="Times New Roman" w:eastAsia="方正仿宋_GBK" w:cs="Times New Roman"/>
                <w:i w:val="0"/>
                <w:iCs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FBF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单裤</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2FAA">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条</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36AC">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i w:val="0"/>
                <w:iCs w:val="0"/>
                <w:color w:val="auto"/>
                <w:kern w:val="0"/>
                <w:sz w:val="22"/>
                <w:szCs w:val="22"/>
                <w:u w:val="none"/>
                <w:lang w:val="en-US" w:eastAsia="zh-CN" w:bidi="ar"/>
              </w:rPr>
            </w:pPr>
            <w:r>
              <w:rPr>
                <w:rFonts w:hint="default" w:ascii="Times New Roman" w:hAnsi="Times New Roman" w:eastAsia="方正仿宋_GBK" w:cs="Times New Roman"/>
                <w:i w:val="0"/>
                <w:iCs w:val="0"/>
                <w:color w:val="auto"/>
                <w:kern w:val="0"/>
                <w:sz w:val="22"/>
                <w:szCs w:val="22"/>
                <w:u w:val="none"/>
                <w:lang w:val="en-US" w:eastAsia="zh-CN" w:bidi="ar"/>
              </w:rPr>
              <w:t>材料名称：弹力细斜纹</w:t>
            </w:r>
          </w:p>
          <w:p w14:paraId="2CBE5943">
            <w:pPr>
              <w:keepNext w:val="0"/>
              <w:keepLines w:val="0"/>
              <w:pageBreakBefore w:val="0"/>
              <w:widowControl w:val="0"/>
              <w:numPr>
                <w:ilvl w:val="0"/>
                <w:numId w:val="1"/>
              </w:numPr>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颜色：</w:t>
            </w:r>
            <w:r>
              <w:rPr>
                <w:rFonts w:hint="default" w:ascii="Times New Roman" w:hAnsi="Times New Roman" w:eastAsia="方正仿宋_GBK" w:cs="Times New Roman"/>
                <w:color w:val="000000"/>
                <w:sz w:val="22"/>
                <w:szCs w:val="22"/>
                <w:highlight w:val="none"/>
                <w:lang w:val="en-US" w:eastAsia="zh-CN"/>
              </w:rPr>
              <w:t>藏青色</w:t>
            </w:r>
            <w:r>
              <w:rPr>
                <w:rFonts w:hint="default" w:ascii="Times New Roman" w:hAnsi="Times New Roman" w:eastAsia="方正仿宋_GBK" w:cs="Times New Roman"/>
                <w:color w:val="000000"/>
                <w:sz w:val="22"/>
                <w:szCs w:val="22"/>
                <w:highlight w:val="none"/>
              </w:rPr>
              <w:t>；</w:t>
            </w:r>
          </w:p>
          <w:p w14:paraId="31637CFE">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color w:val="000000"/>
                <w:sz w:val="22"/>
                <w:szCs w:val="22"/>
                <w:highlight w:val="none"/>
              </w:rPr>
              <w:t>2.成份：</w:t>
            </w:r>
            <w:r>
              <w:rPr>
                <w:rFonts w:hint="default" w:ascii="Times New Roman" w:hAnsi="Times New Roman" w:eastAsia="方正仿宋_GBK" w:cs="Times New Roman"/>
                <w:i w:val="0"/>
                <w:iCs w:val="0"/>
                <w:color w:val="auto"/>
                <w:kern w:val="0"/>
                <w:sz w:val="22"/>
                <w:szCs w:val="22"/>
                <w:u w:val="none"/>
                <w:lang w:val="en-US" w:eastAsia="zh-CN" w:bidi="ar"/>
              </w:rPr>
              <w:t>70%聚酯纤维28%粘纤2%氨纶</w:t>
            </w:r>
            <w:r>
              <w:rPr>
                <w:rFonts w:hint="default" w:ascii="Times New Roman" w:hAnsi="Times New Roman" w:eastAsia="方正仿宋_GBK" w:cs="Times New Roman"/>
                <w:color w:val="000000"/>
                <w:sz w:val="22"/>
                <w:szCs w:val="22"/>
                <w:highlight w:val="none"/>
              </w:rPr>
              <w:t>；</w:t>
            </w:r>
            <w:r>
              <w:rPr>
                <w:rFonts w:hint="default" w:ascii="Times New Roman" w:hAnsi="Times New Roman" w:eastAsia="方正仿宋_GBK" w:cs="Times New Roman"/>
              </w:rPr>
              <w:t>允许偏差±</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以内</w:t>
            </w:r>
            <w:r>
              <w:rPr>
                <w:rFonts w:hint="default" w:ascii="Times New Roman" w:hAnsi="Times New Roman" w:eastAsia="方正仿宋_GBK" w:cs="Times New Roman"/>
                <w:lang w:eastAsia="zh-CN"/>
              </w:rPr>
              <w:t>；</w:t>
            </w:r>
          </w:p>
          <w:p w14:paraId="7FE979A8">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线密度（tex）:经</w:t>
            </w:r>
            <w:r>
              <w:rPr>
                <w:rFonts w:hint="default" w:ascii="Times New Roman" w:hAnsi="Times New Roman" w:eastAsia="方正仿宋_GBK" w:cs="Times New Roman"/>
                <w:lang w:val="en-US" w:eastAsia="zh-CN"/>
              </w:rPr>
              <w:t>向17</w:t>
            </w:r>
            <w:r>
              <w:rPr>
                <w:rFonts w:hint="default" w:ascii="Times New Roman" w:hAnsi="Times New Roman" w:eastAsia="方正仿宋_GBK" w:cs="Times New Roman"/>
              </w:rPr>
              <w:t xml:space="preserve"> </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 xml:space="preserve"> 纬向19.4</w:t>
            </w:r>
            <w:r>
              <w:rPr>
                <w:rFonts w:hint="default" w:ascii="Times New Roman" w:hAnsi="Times New Roman" w:eastAsia="方正仿宋_GBK" w:cs="Times New Roman"/>
              </w:rPr>
              <w:t>允许偏差±</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以内</w:t>
            </w:r>
            <w:r>
              <w:rPr>
                <w:rFonts w:hint="default" w:ascii="Times New Roman" w:hAnsi="Times New Roman" w:eastAsia="方正仿宋_GBK" w:cs="Times New Roman"/>
                <w:lang w:eastAsia="zh-CN"/>
              </w:rPr>
              <w:t>；</w:t>
            </w:r>
          </w:p>
          <w:p w14:paraId="177EC54A">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.单位面积质量（g/㎡）：≥</w:t>
            </w:r>
            <w:r>
              <w:rPr>
                <w:rFonts w:hint="default" w:ascii="Times New Roman" w:hAnsi="Times New Roman" w:eastAsia="方正仿宋_GBK" w:cs="Times New Roman"/>
                <w:lang w:val="en-US" w:eastAsia="zh-CN"/>
              </w:rPr>
              <w:t>175</w:t>
            </w:r>
            <w:r>
              <w:rPr>
                <w:rFonts w:hint="default" w:ascii="Times New Roman" w:hAnsi="Times New Roman" w:eastAsia="方正仿宋_GBK" w:cs="Times New Roman"/>
                <w:lang w:eastAsia="zh-CN"/>
              </w:rPr>
              <w:t>；</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504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596265</wp:posOffset>
                  </wp:positionH>
                  <wp:positionV relativeFrom="paragraph">
                    <wp:posOffset>60960</wp:posOffset>
                  </wp:positionV>
                  <wp:extent cx="358140" cy="1035050"/>
                  <wp:effectExtent l="0" t="0" r="3810" b="12700"/>
                  <wp:wrapNone/>
                  <wp:docPr id="78" name="图片_4"/>
                  <wp:cNvGraphicFramePr/>
                  <a:graphic xmlns:a="http://schemas.openxmlformats.org/drawingml/2006/main">
                    <a:graphicData uri="http://schemas.openxmlformats.org/drawingml/2006/picture">
                      <pic:pic xmlns:pic="http://schemas.openxmlformats.org/drawingml/2006/picture">
                        <pic:nvPicPr>
                          <pic:cNvPr id="78" name="图片_4"/>
                          <pic:cNvPicPr/>
                        </pic:nvPicPr>
                        <pic:blipFill>
                          <a:blip r:embed="rId15"/>
                          <a:stretch>
                            <a:fillRect/>
                          </a:stretch>
                        </pic:blipFill>
                        <pic:spPr>
                          <a:xfrm>
                            <a:off x="0" y="0"/>
                            <a:ext cx="358140" cy="1035050"/>
                          </a:xfrm>
                          <a:prstGeom prst="rect">
                            <a:avLst/>
                          </a:prstGeom>
                          <a:noFill/>
                          <a:ln>
                            <a:noFill/>
                          </a:ln>
                        </pic:spPr>
                      </pic:pic>
                    </a:graphicData>
                  </a:graphic>
                </wp:anchor>
              </w:drawing>
            </w:r>
          </w:p>
        </w:tc>
      </w:tr>
      <w:tr w14:paraId="3D62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786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lang w:val="en-US"/>
              </w:rPr>
            </w:pPr>
            <w:r>
              <w:rPr>
                <w:rFonts w:hint="default" w:ascii="Times New Roman" w:hAnsi="Times New Roman" w:eastAsia="方正仿宋_GBK" w:cs="Times New Roman"/>
                <w:i w:val="0"/>
                <w:iCs w:val="0"/>
                <w:color w:val="auto"/>
                <w:kern w:val="0"/>
                <w:sz w:val="22"/>
                <w:szCs w:val="22"/>
                <w:u w:val="none"/>
                <w:lang w:val="en-US" w:eastAsia="zh-CN" w:bidi="ar"/>
              </w:rPr>
              <w:t>11</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A918">
            <w:pPr>
              <w:jc w:val="center"/>
              <w:rPr>
                <w:rFonts w:hint="default" w:ascii="Times New Roman" w:hAnsi="Times New Roman" w:eastAsia="方正仿宋_GBK" w:cs="Times New Roman"/>
                <w:i w:val="0"/>
                <w:iCs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8D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i w:val="0"/>
                <w:iCs w:val="0"/>
                <w:color w:val="auto"/>
                <w:kern w:val="0"/>
                <w:sz w:val="22"/>
                <w:szCs w:val="22"/>
                <w:u w:val="none"/>
                <w:lang w:val="en-US" w:eastAsia="zh-CN" w:bidi="ar"/>
              </w:rPr>
            </w:pPr>
            <w:r>
              <w:rPr>
                <w:rFonts w:hint="default" w:ascii="Times New Roman" w:hAnsi="Times New Roman" w:eastAsia="方正仿宋_GBK" w:cs="Times New Roman"/>
                <w:i w:val="0"/>
                <w:iCs w:val="0"/>
                <w:color w:val="auto"/>
                <w:kern w:val="0"/>
                <w:sz w:val="22"/>
                <w:szCs w:val="22"/>
                <w:u w:val="none"/>
                <w:lang w:val="en-US" w:eastAsia="zh-CN" w:bidi="ar"/>
              </w:rPr>
              <w:t>防寒</w:t>
            </w:r>
          </w:p>
          <w:p w14:paraId="150388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eastAsia="方正仿宋_GBK" w:cs="Times New Roman"/>
                <w:i w:val="0"/>
                <w:iCs w:val="0"/>
                <w:color w:val="auto"/>
                <w:kern w:val="0"/>
                <w:sz w:val="22"/>
                <w:szCs w:val="22"/>
                <w:u w:val="none"/>
                <w:lang w:val="en-US" w:eastAsia="zh-CN" w:bidi="ar"/>
              </w:rPr>
              <w:t>服长款</w:t>
            </w:r>
          </w:p>
          <w:p w14:paraId="23B0B78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6B15">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件</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B3E0">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材料名称：弹力复合面料</w:t>
            </w:r>
          </w:p>
          <w:p w14:paraId="15CC66ED">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1.颜色：藏青色；</w:t>
            </w:r>
          </w:p>
          <w:p w14:paraId="5C684AF8">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color w:val="000000"/>
                <w:sz w:val="22"/>
                <w:szCs w:val="22"/>
                <w:highlight w:val="none"/>
              </w:rPr>
              <w:t>2.成份：85%锦纶 15%氨纶（涂层除外）；</w:t>
            </w:r>
            <w:r>
              <w:rPr>
                <w:rFonts w:hint="default" w:ascii="Times New Roman" w:hAnsi="Times New Roman" w:eastAsia="方正仿宋_GBK" w:cs="Times New Roman"/>
              </w:rPr>
              <w:t>允许偏差±</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以内</w:t>
            </w:r>
            <w:r>
              <w:rPr>
                <w:rFonts w:hint="default" w:ascii="Times New Roman" w:hAnsi="Times New Roman" w:eastAsia="方正仿宋_GBK" w:cs="Times New Roman"/>
                <w:lang w:eastAsia="zh-CN"/>
              </w:rPr>
              <w:t>；</w:t>
            </w:r>
          </w:p>
          <w:p w14:paraId="40094AC4">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lang w:eastAsia="zh-CN"/>
              </w:rPr>
            </w:pPr>
            <w:r>
              <w:rPr>
                <w:rFonts w:hint="default" w:ascii="Times New Roman" w:hAnsi="Times New Roman" w:eastAsia="方正仿宋_GBK" w:cs="Times New Roman"/>
              </w:rPr>
              <w:t>★</w:t>
            </w:r>
            <w:r>
              <w:rPr>
                <w:rFonts w:hint="default" w:ascii="Times New Roman" w:hAnsi="Times New Roman" w:eastAsia="方正仿宋_GBK" w:cs="Times New Roman"/>
                <w:color w:val="000000"/>
                <w:sz w:val="22"/>
                <w:szCs w:val="22"/>
                <w:highlight w:val="none"/>
              </w:rPr>
              <w:t>3.线密度（tex）：经纱</w:t>
            </w:r>
            <w:r>
              <w:rPr>
                <w:rFonts w:hint="default" w:ascii="Times New Roman" w:hAnsi="Times New Roman" w:eastAsia="方正仿宋_GBK" w:cs="Times New Roman"/>
                <w:color w:val="000000"/>
                <w:sz w:val="22"/>
                <w:szCs w:val="22"/>
                <w:highlight w:val="none"/>
                <w:lang w:val="en-US" w:eastAsia="zh-CN"/>
              </w:rPr>
              <w:t>4.5</w:t>
            </w:r>
            <w:r>
              <w:rPr>
                <w:rFonts w:hint="default" w:ascii="Times New Roman" w:hAnsi="Times New Roman" w:eastAsia="方正仿宋_GBK" w:cs="Times New Roman"/>
                <w:color w:val="000000"/>
                <w:sz w:val="22"/>
                <w:szCs w:val="22"/>
                <w:highlight w:val="none"/>
              </w:rPr>
              <w:t>纬纱 4.5；</w:t>
            </w:r>
            <w:r>
              <w:rPr>
                <w:rFonts w:hint="default" w:ascii="Times New Roman" w:hAnsi="Times New Roman" w:eastAsia="方正仿宋_GBK" w:cs="Times New Roman"/>
              </w:rPr>
              <w:t>允许偏差±</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以内</w:t>
            </w:r>
            <w:r>
              <w:rPr>
                <w:rFonts w:hint="default" w:ascii="Times New Roman" w:hAnsi="Times New Roman" w:eastAsia="方正仿宋_GBK" w:cs="Times New Roman"/>
                <w:lang w:eastAsia="zh-CN"/>
              </w:rPr>
              <w:t>；</w:t>
            </w:r>
          </w:p>
          <w:p w14:paraId="0EC9F762">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★4.单位面积质量: ≥15</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g/㎡；</w:t>
            </w:r>
          </w:p>
          <w:p w14:paraId="3D536915">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★5.</w:t>
            </w:r>
            <w:r>
              <w:rPr>
                <w:rFonts w:hint="default" w:ascii="Times New Roman" w:hAnsi="Times New Roman" w:eastAsia="方正仿宋_GBK" w:cs="Times New Roman"/>
                <w:lang w:val="en-US" w:eastAsia="zh-CN"/>
              </w:rPr>
              <w:t>断裂强力：经向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1200N，纬向</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830N；</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6.耐光色牢度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5级；</w:t>
            </w:r>
          </w:p>
          <w:p w14:paraId="1819DD2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7.耐摩擦色牢度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4级。</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128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287655</wp:posOffset>
                  </wp:positionH>
                  <wp:positionV relativeFrom="paragraph">
                    <wp:posOffset>160020</wp:posOffset>
                  </wp:positionV>
                  <wp:extent cx="1054100" cy="1283335"/>
                  <wp:effectExtent l="0" t="0" r="12700" b="12065"/>
                  <wp:wrapNone/>
                  <wp:docPr id="63" name="图片_37"/>
                  <wp:cNvGraphicFramePr/>
                  <a:graphic xmlns:a="http://schemas.openxmlformats.org/drawingml/2006/main">
                    <a:graphicData uri="http://schemas.openxmlformats.org/drawingml/2006/picture">
                      <pic:pic xmlns:pic="http://schemas.openxmlformats.org/drawingml/2006/picture">
                        <pic:nvPicPr>
                          <pic:cNvPr id="63" name="图片_37"/>
                          <pic:cNvPicPr/>
                        </pic:nvPicPr>
                        <pic:blipFill>
                          <a:blip r:embed="rId16"/>
                          <a:stretch>
                            <a:fillRect/>
                          </a:stretch>
                        </pic:blipFill>
                        <pic:spPr>
                          <a:xfrm>
                            <a:off x="0" y="0"/>
                            <a:ext cx="1054100" cy="1283335"/>
                          </a:xfrm>
                          <a:prstGeom prst="rect">
                            <a:avLst/>
                          </a:prstGeom>
                          <a:noFill/>
                          <a:ln>
                            <a:noFill/>
                          </a:ln>
                        </pic:spPr>
                      </pic:pic>
                    </a:graphicData>
                  </a:graphic>
                </wp:anchor>
              </w:drawing>
            </w:r>
          </w:p>
        </w:tc>
      </w:tr>
      <w:tr w14:paraId="6970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F9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E2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鞋类</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25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单皮鞋</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108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双</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AB71">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材料名称：黄牛黑色正面软革</w:t>
            </w:r>
          </w:p>
          <w:p w14:paraId="2570556B">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1.鞋面：铬鞣黄牛黑色正面软革；</w:t>
            </w:r>
          </w:p>
          <w:p w14:paraId="3FE7C05D">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2.帮里、舌里：猪头层里革；</w:t>
            </w:r>
          </w:p>
          <w:p w14:paraId="56E561D0">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color w:val="000000"/>
                <w:sz w:val="22"/>
                <w:szCs w:val="22"/>
                <w:highlight w:val="none"/>
                <w:lang w:eastAsia="zh-CN"/>
              </w:rPr>
            </w:pPr>
            <w:r>
              <w:rPr>
                <w:rFonts w:hint="default" w:ascii="Times New Roman" w:hAnsi="Times New Roman" w:eastAsia="方正仿宋_GBK" w:cs="Times New Roman"/>
                <w:color w:val="000000"/>
                <w:sz w:val="22"/>
                <w:szCs w:val="22"/>
                <w:highlight w:val="none"/>
              </w:rPr>
              <w:t>3.活动鞋垫：铬鞣黑色猪头层里革+聚氨酯发泡热压成型鞋垫</w:t>
            </w:r>
            <w:r>
              <w:rPr>
                <w:rFonts w:hint="default" w:ascii="Times New Roman" w:hAnsi="Times New Roman" w:eastAsia="方正仿宋_GBK" w:cs="Times New Roman"/>
                <w:color w:val="000000"/>
                <w:sz w:val="22"/>
                <w:szCs w:val="22"/>
                <w:highlight w:val="none"/>
                <w:lang w:eastAsia="zh-CN"/>
              </w:rPr>
              <w:t>；</w:t>
            </w:r>
          </w:p>
          <w:p w14:paraId="18D7DA92">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rPr>
              <w:t>★4</w:t>
            </w:r>
            <w:r>
              <w:rPr>
                <w:rFonts w:hint="default" w:ascii="Times New Roman" w:hAnsi="Times New Roman" w:eastAsia="方正仿宋_GBK" w:cs="Times New Roman"/>
                <w:lang w:val="en-US" w:eastAsia="zh-CN"/>
              </w:rPr>
              <w:t>外底耐磨性能</w:t>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磨痕长度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7mm</w:t>
            </w:r>
            <w:r>
              <w:rPr>
                <w:rFonts w:hint="default" w:ascii="Times New Roman" w:hAnsi="Times New Roman" w:eastAsia="方正仿宋_GBK" w:cs="Times New Roman"/>
              </w:rPr>
              <w:t>；</w:t>
            </w:r>
          </w:p>
          <w:p w14:paraId="5149233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rPr>
              <w:t>★5.</w:t>
            </w:r>
            <w:r>
              <w:rPr>
                <w:rFonts w:hint="default" w:ascii="Times New Roman" w:hAnsi="Times New Roman" w:eastAsia="方正仿宋_GBK" w:cs="Times New Roman"/>
                <w:lang w:val="en-US" w:eastAsia="zh-CN"/>
              </w:rPr>
              <w:t>剥离强度：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80N/cm</w:t>
            </w:r>
            <w:r>
              <w:rPr>
                <w:rFonts w:hint="default" w:ascii="Times New Roman" w:hAnsi="Times New Roman" w:eastAsia="方正仿宋_GBK" w:cs="Times New Roman"/>
              </w:rPr>
              <w:t>。</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DB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139700</wp:posOffset>
                  </wp:positionH>
                  <wp:positionV relativeFrom="paragraph">
                    <wp:posOffset>-86360</wp:posOffset>
                  </wp:positionV>
                  <wp:extent cx="548640" cy="420370"/>
                  <wp:effectExtent l="0" t="0" r="3810" b="17780"/>
                  <wp:wrapNone/>
                  <wp:docPr id="70" name="图片_65"/>
                  <wp:cNvGraphicFramePr/>
                  <a:graphic xmlns:a="http://schemas.openxmlformats.org/drawingml/2006/main">
                    <a:graphicData uri="http://schemas.openxmlformats.org/drawingml/2006/picture">
                      <pic:pic xmlns:pic="http://schemas.openxmlformats.org/drawingml/2006/picture">
                        <pic:nvPicPr>
                          <pic:cNvPr id="70" name="图片_65"/>
                          <pic:cNvPicPr/>
                        </pic:nvPicPr>
                        <pic:blipFill>
                          <a:blip r:embed="rId17"/>
                          <a:stretch>
                            <a:fillRect/>
                          </a:stretch>
                        </pic:blipFill>
                        <pic:spPr>
                          <a:xfrm>
                            <a:off x="0" y="0"/>
                            <a:ext cx="548640" cy="420370"/>
                          </a:xfrm>
                          <a:prstGeom prst="rect">
                            <a:avLst/>
                          </a:prstGeom>
                          <a:noFill/>
                          <a:ln>
                            <a:noFill/>
                          </a:ln>
                        </pic:spPr>
                      </pic:pic>
                    </a:graphicData>
                  </a:graphic>
                </wp:anchor>
              </w:drawing>
            </w: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862330</wp:posOffset>
                  </wp:positionH>
                  <wp:positionV relativeFrom="paragraph">
                    <wp:posOffset>-41910</wp:posOffset>
                  </wp:positionV>
                  <wp:extent cx="641985" cy="381000"/>
                  <wp:effectExtent l="0" t="0" r="5715" b="0"/>
                  <wp:wrapNone/>
                  <wp:docPr id="66" name="图片_64"/>
                  <wp:cNvGraphicFramePr/>
                  <a:graphic xmlns:a="http://schemas.openxmlformats.org/drawingml/2006/main">
                    <a:graphicData uri="http://schemas.openxmlformats.org/drawingml/2006/picture">
                      <pic:pic xmlns:pic="http://schemas.openxmlformats.org/drawingml/2006/picture">
                        <pic:nvPicPr>
                          <pic:cNvPr id="66" name="图片_64"/>
                          <pic:cNvPicPr/>
                        </pic:nvPicPr>
                        <pic:blipFill>
                          <a:blip r:embed="rId18"/>
                          <a:stretch>
                            <a:fillRect/>
                          </a:stretch>
                        </pic:blipFill>
                        <pic:spPr>
                          <a:xfrm>
                            <a:off x="0" y="0"/>
                            <a:ext cx="641985" cy="381000"/>
                          </a:xfrm>
                          <a:prstGeom prst="rect">
                            <a:avLst/>
                          </a:prstGeom>
                          <a:noFill/>
                          <a:ln>
                            <a:noFill/>
                          </a:ln>
                        </pic:spPr>
                      </pic:pic>
                    </a:graphicData>
                  </a:graphic>
                </wp:anchor>
              </w:drawing>
            </w:r>
          </w:p>
        </w:tc>
      </w:tr>
      <w:tr w14:paraId="2ECA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95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7587">
            <w:pPr>
              <w:jc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BD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皮凉鞋</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8A7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双</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C9A7">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材料名称：黄牛黑色正面软革</w:t>
            </w:r>
          </w:p>
          <w:p w14:paraId="6DB343D4">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1.鞋面：铬鞣黄牛黑色正面软革；</w:t>
            </w:r>
          </w:p>
          <w:p w14:paraId="67361B20">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2.帮里、舌里：猪头层里革；</w:t>
            </w:r>
          </w:p>
          <w:p w14:paraId="0D71A665">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3.活动鞋垫：铬鞣灰色猪头层里革复合发泡成型垫；</w:t>
            </w:r>
          </w:p>
          <w:p w14:paraId="1CF05756">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4外底耐磨性能</w:t>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磨痕长度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7mm</w:t>
            </w:r>
            <w:r>
              <w:rPr>
                <w:rFonts w:hint="default" w:ascii="Times New Roman" w:hAnsi="Times New Roman" w:eastAsia="方正仿宋_GBK" w:cs="Times New Roman"/>
              </w:rPr>
              <w:t>；</w:t>
            </w:r>
          </w:p>
          <w:p w14:paraId="323D46F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剥离强度：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80N/cm。</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7A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wp:posOffset>
                  </wp:positionH>
                  <wp:positionV relativeFrom="paragraph">
                    <wp:posOffset>214630</wp:posOffset>
                  </wp:positionV>
                  <wp:extent cx="679450" cy="408305"/>
                  <wp:effectExtent l="0" t="0" r="6350" b="10795"/>
                  <wp:wrapNone/>
                  <wp:docPr id="67" name="图片_31"/>
                  <wp:cNvGraphicFramePr/>
                  <a:graphic xmlns:a="http://schemas.openxmlformats.org/drawingml/2006/main">
                    <a:graphicData uri="http://schemas.openxmlformats.org/drawingml/2006/picture">
                      <pic:pic xmlns:pic="http://schemas.openxmlformats.org/drawingml/2006/picture">
                        <pic:nvPicPr>
                          <pic:cNvPr id="67" name="图片_31"/>
                          <pic:cNvPicPr/>
                        </pic:nvPicPr>
                        <pic:blipFill>
                          <a:blip r:embed="rId19"/>
                          <a:stretch>
                            <a:fillRect/>
                          </a:stretch>
                        </pic:blipFill>
                        <pic:spPr>
                          <a:xfrm>
                            <a:off x="0" y="0"/>
                            <a:ext cx="679450" cy="408305"/>
                          </a:xfrm>
                          <a:prstGeom prst="rect">
                            <a:avLst/>
                          </a:prstGeom>
                          <a:noFill/>
                          <a:ln>
                            <a:noFill/>
                          </a:ln>
                        </pic:spPr>
                      </pic:pic>
                    </a:graphicData>
                  </a:graphic>
                </wp:anchor>
              </w:drawing>
            </w: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716915</wp:posOffset>
                  </wp:positionH>
                  <wp:positionV relativeFrom="paragraph">
                    <wp:posOffset>296545</wp:posOffset>
                  </wp:positionV>
                  <wp:extent cx="790575" cy="363855"/>
                  <wp:effectExtent l="0" t="0" r="9525" b="17145"/>
                  <wp:wrapNone/>
                  <wp:docPr id="68" name="图片_32"/>
                  <wp:cNvGraphicFramePr/>
                  <a:graphic xmlns:a="http://schemas.openxmlformats.org/drawingml/2006/main">
                    <a:graphicData uri="http://schemas.openxmlformats.org/drawingml/2006/picture">
                      <pic:pic xmlns:pic="http://schemas.openxmlformats.org/drawingml/2006/picture">
                        <pic:nvPicPr>
                          <pic:cNvPr id="68" name="图片_32"/>
                          <pic:cNvPicPr/>
                        </pic:nvPicPr>
                        <pic:blipFill>
                          <a:blip r:embed="rId20"/>
                          <a:stretch>
                            <a:fillRect/>
                          </a:stretch>
                        </pic:blipFill>
                        <pic:spPr>
                          <a:xfrm>
                            <a:off x="0" y="0"/>
                            <a:ext cx="790575" cy="363855"/>
                          </a:xfrm>
                          <a:prstGeom prst="rect">
                            <a:avLst/>
                          </a:prstGeom>
                          <a:noFill/>
                          <a:ln>
                            <a:noFill/>
                          </a:ln>
                        </pic:spPr>
                      </pic:pic>
                    </a:graphicData>
                  </a:graphic>
                </wp:anchor>
              </w:drawing>
            </w:r>
          </w:p>
        </w:tc>
      </w:tr>
      <w:tr w14:paraId="27A5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C6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E4D0">
            <w:pPr>
              <w:jc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4E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毛皮靴</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467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双</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6724">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材料名称：黄牛黑色正面软革</w:t>
            </w:r>
          </w:p>
          <w:p w14:paraId="1BFDE747">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1.鞋面:铬鞣黄牛黑色正面软革；</w:t>
            </w:r>
          </w:p>
          <w:p w14:paraId="4B761275">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color w:val="000000"/>
                <w:sz w:val="22"/>
                <w:szCs w:val="22"/>
                <w:highlight w:val="none"/>
              </w:rPr>
            </w:pPr>
            <w:r>
              <w:rPr>
                <w:rFonts w:hint="default" w:ascii="Times New Roman" w:hAnsi="Times New Roman" w:eastAsia="方正仿宋_GBK" w:cs="Times New Roman"/>
                <w:color w:val="000000"/>
                <w:sz w:val="22"/>
                <w:szCs w:val="22"/>
                <w:highlight w:val="none"/>
              </w:rPr>
              <w:t>2.口里、舌里：铬鞣黑色猪头层里革；</w:t>
            </w:r>
          </w:p>
          <w:p w14:paraId="3F7EA689">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22"/>
                <w:szCs w:val="22"/>
                <w:highlight w:val="none"/>
                <w:lang w:val="en-US" w:eastAsia="zh-CN"/>
              </w:rPr>
              <w:t>3</w:t>
            </w:r>
            <w:r>
              <w:rPr>
                <w:rFonts w:hint="default" w:ascii="Times New Roman" w:hAnsi="Times New Roman" w:eastAsia="方正仿宋_GBK" w:cs="Times New Roman"/>
                <w:color w:val="000000"/>
                <w:sz w:val="22"/>
                <w:szCs w:val="22"/>
                <w:highlight w:val="none"/>
              </w:rPr>
              <w:t>.鞋垫：平剪绒里复合聚醚发泡成型鞋垫</w:t>
            </w:r>
            <w:r>
              <w:rPr>
                <w:rFonts w:hint="default" w:ascii="Times New Roman" w:hAnsi="Times New Roman" w:eastAsia="方正仿宋_GBK" w:cs="Times New Roman"/>
                <w:color w:val="000000"/>
                <w:sz w:val="22"/>
                <w:szCs w:val="22"/>
                <w:highlight w:val="none"/>
                <w:lang w:eastAsia="zh-CN"/>
              </w:rPr>
              <w:t>；</w:t>
            </w:r>
            <w:r>
              <w:rPr>
                <w:rFonts w:hint="default" w:ascii="Times New Roman" w:hAnsi="Times New Roman" w:eastAsia="方正仿宋_GBK" w:cs="Times New Roman"/>
                <w:color w:val="000000"/>
                <w:sz w:val="22"/>
                <w:szCs w:val="22"/>
                <w:highlight w:val="none"/>
                <w:lang w:val="en-US" w:eastAsia="zh-CN"/>
              </w:rPr>
              <w:t xml:space="preserve">                     </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4.外底耐磨性能</w:t>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磨痕长度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7mm</w:t>
            </w:r>
            <w:r>
              <w:rPr>
                <w:rFonts w:hint="default" w:ascii="Times New Roman" w:hAnsi="Times New Roman" w:eastAsia="方正仿宋_GBK" w:cs="Times New Roman"/>
              </w:rPr>
              <w:t>；</w:t>
            </w:r>
          </w:p>
          <w:p w14:paraId="059FFF9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剥离强度：</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80N/cm。</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34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891540</wp:posOffset>
                  </wp:positionH>
                  <wp:positionV relativeFrom="paragraph">
                    <wp:posOffset>-30480</wp:posOffset>
                  </wp:positionV>
                  <wp:extent cx="615315" cy="415925"/>
                  <wp:effectExtent l="0" t="0" r="13335" b="3175"/>
                  <wp:wrapNone/>
                  <wp:docPr id="71" name="图片_19"/>
                  <wp:cNvGraphicFramePr/>
                  <a:graphic xmlns:a="http://schemas.openxmlformats.org/drawingml/2006/main">
                    <a:graphicData uri="http://schemas.openxmlformats.org/drawingml/2006/picture">
                      <pic:pic xmlns:pic="http://schemas.openxmlformats.org/drawingml/2006/picture">
                        <pic:nvPicPr>
                          <pic:cNvPr id="71" name="图片_19"/>
                          <pic:cNvPicPr/>
                        </pic:nvPicPr>
                        <pic:blipFill>
                          <a:blip r:embed="rId21"/>
                          <a:stretch>
                            <a:fillRect/>
                          </a:stretch>
                        </pic:blipFill>
                        <pic:spPr>
                          <a:xfrm>
                            <a:off x="0" y="0"/>
                            <a:ext cx="615315" cy="415925"/>
                          </a:xfrm>
                          <a:prstGeom prst="rect">
                            <a:avLst/>
                          </a:prstGeom>
                          <a:noFill/>
                          <a:ln>
                            <a:noFill/>
                          </a:ln>
                        </pic:spPr>
                      </pic:pic>
                    </a:graphicData>
                  </a:graphic>
                </wp:anchor>
              </w:drawing>
            </w: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-45085</wp:posOffset>
                  </wp:positionH>
                  <wp:positionV relativeFrom="paragraph">
                    <wp:posOffset>-23495</wp:posOffset>
                  </wp:positionV>
                  <wp:extent cx="647700" cy="365125"/>
                  <wp:effectExtent l="0" t="0" r="0" b="15875"/>
                  <wp:wrapNone/>
                  <wp:docPr id="69" name="图片_18"/>
                  <wp:cNvGraphicFramePr/>
                  <a:graphic xmlns:a="http://schemas.openxmlformats.org/drawingml/2006/main">
                    <a:graphicData uri="http://schemas.openxmlformats.org/drawingml/2006/picture">
                      <pic:pic xmlns:pic="http://schemas.openxmlformats.org/drawingml/2006/picture">
                        <pic:nvPicPr>
                          <pic:cNvPr id="69" name="图片_18"/>
                          <pic:cNvPicPr/>
                        </pic:nvPicPr>
                        <pic:blipFill>
                          <a:blip r:embed="rId22"/>
                          <a:stretch>
                            <a:fillRect/>
                          </a:stretch>
                        </pic:blipFill>
                        <pic:spPr>
                          <a:xfrm>
                            <a:off x="0" y="0"/>
                            <a:ext cx="647700" cy="365125"/>
                          </a:xfrm>
                          <a:prstGeom prst="rect">
                            <a:avLst/>
                          </a:prstGeom>
                          <a:noFill/>
                          <a:ln>
                            <a:noFill/>
                          </a:ln>
                        </pic:spPr>
                      </pic:pic>
                    </a:graphicData>
                  </a:graphic>
                </wp:anchor>
              </w:drawing>
            </w:r>
          </w:p>
        </w:tc>
      </w:tr>
      <w:tr w14:paraId="71F7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28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939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i w:val="0"/>
                <w:iCs w:val="0"/>
                <w:color w:val="000000"/>
                <w:kern w:val="0"/>
                <w:sz w:val="22"/>
                <w:szCs w:val="22"/>
                <w:u w:val="none"/>
                <w:lang w:val="en-US" w:eastAsia="zh-CN" w:bidi="ar"/>
              </w:rPr>
            </w:pPr>
          </w:p>
          <w:p w14:paraId="551A5D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eastAsia="方正仿宋_GBK" w:cs="Times New Roman"/>
                <w:i w:val="0"/>
                <w:iCs w:val="0"/>
                <w:color w:val="000000"/>
                <w:kern w:val="0"/>
                <w:sz w:val="22"/>
                <w:szCs w:val="22"/>
                <w:u w:val="none"/>
                <w:lang w:val="en-US" w:eastAsia="zh-CN" w:bidi="ar"/>
              </w:rPr>
              <w:t>标志类</w:t>
            </w:r>
          </w:p>
          <w:p w14:paraId="67E2F5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2D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大帽徽</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2FB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个</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66A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1.面料名称：压铸锌合金</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2.颜色：中华人民共和国国徽衬底为正红色其余为亚光24K金黄色。</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59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518795</wp:posOffset>
                  </wp:positionH>
                  <wp:positionV relativeFrom="paragraph">
                    <wp:posOffset>86995</wp:posOffset>
                  </wp:positionV>
                  <wp:extent cx="565785" cy="520700"/>
                  <wp:effectExtent l="0" t="0" r="5715" b="12700"/>
                  <wp:wrapNone/>
                  <wp:docPr id="72" name="图片_59"/>
                  <wp:cNvGraphicFramePr/>
                  <a:graphic xmlns:a="http://schemas.openxmlformats.org/drawingml/2006/main">
                    <a:graphicData uri="http://schemas.openxmlformats.org/drawingml/2006/picture">
                      <pic:pic xmlns:pic="http://schemas.openxmlformats.org/drawingml/2006/picture">
                        <pic:nvPicPr>
                          <pic:cNvPr id="72" name="图片_59"/>
                          <pic:cNvPicPr/>
                        </pic:nvPicPr>
                        <pic:blipFill>
                          <a:blip r:embed="rId23"/>
                          <a:stretch>
                            <a:fillRect/>
                          </a:stretch>
                        </pic:blipFill>
                        <pic:spPr>
                          <a:xfrm>
                            <a:off x="0" y="0"/>
                            <a:ext cx="565785" cy="520700"/>
                          </a:xfrm>
                          <a:prstGeom prst="rect">
                            <a:avLst/>
                          </a:prstGeom>
                          <a:noFill/>
                          <a:ln>
                            <a:noFill/>
                          </a:ln>
                        </pic:spPr>
                      </pic:pic>
                    </a:graphicData>
                  </a:graphic>
                </wp:anchor>
              </w:drawing>
            </w:r>
          </w:p>
        </w:tc>
      </w:tr>
      <w:tr w14:paraId="4A53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2A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97245">
            <w:pPr>
              <w:jc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AB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小帽徽</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E6E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个</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335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1.面料名称：压铸锌合金</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2.颜色：中华人民共和国国徽衬底为正红色其余为亚光24K金黄色。</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C0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514985</wp:posOffset>
                  </wp:positionH>
                  <wp:positionV relativeFrom="paragraph">
                    <wp:posOffset>-3810</wp:posOffset>
                  </wp:positionV>
                  <wp:extent cx="566420" cy="532765"/>
                  <wp:effectExtent l="0" t="0" r="5080" b="635"/>
                  <wp:wrapNone/>
                  <wp:docPr id="83" name="图片_59_SpCnt_1"/>
                  <wp:cNvGraphicFramePr/>
                  <a:graphic xmlns:a="http://schemas.openxmlformats.org/drawingml/2006/main">
                    <a:graphicData uri="http://schemas.openxmlformats.org/drawingml/2006/picture">
                      <pic:pic xmlns:pic="http://schemas.openxmlformats.org/drawingml/2006/picture">
                        <pic:nvPicPr>
                          <pic:cNvPr id="83" name="图片_59_SpCnt_1"/>
                          <pic:cNvPicPr/>
                        </pic:nvPicPr>
                        <pic:blipFill>
                          <a:blip r:embed="rId24"/>
                          <a:stretch>
                            <a:fillRect/>
                          </a:stretch>
                        </pic:blipFill>
                        <pic:spPr>
                          <a:xfrm>
                            <a:off x="0" y="0"/>
                            <a:ext cx="566420" cy="532765"/>
                          </a:xfrm>
                          <a:prstGeom prst="rect">
                            <a:avLst/>
                          </a:prstGeom>
                          <a:noFill/>
                          <a:ln>
                            <a:noFill/>
                          </a:ln>
                        </pic:spPr>
                      </pic:pic>
                    </a:graphicData>
                  </a:graphic>
                </wp:anchor>
              </w:drawing>
            </w:r>
          </w:p>
        </w:tc>
      </w:tr>
      <w:tr w14:paraId="7D2A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E2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5365F">
            <w:pPr>
              <w:jc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61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臂章</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3E5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个</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F18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面料名称：涤纶低弹丝电脑织绣片                                 1.颜色：藏青色     </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2.规  格：100mm×82mm</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D3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332105</wp:posOffset>
                  </wp:positionH>
                  <wp:positionV relativeFrom="paragraph">
                    <wp:posOffset>35560</wp:posOffset>
                  </wp:positionV>
                  <wp:extent cx="714375" cy="793750"/>
                  <wp:effectExtent l="0" t="0" r="9525" b="6350"/>
                  <wp:wrapNone/>
                  <wp:docPr id="93" name="图片_38"/>
                  <wp:cNvGraphicFramePr/>
                  <a:graphic xmlns:a="http://schemas.openxmlformats.org/drawingml/2006/main">
                    <a:graphicData uri="http://schemas.openxmlformats.org/drawingml/2006/picture">
                      <pic:pic xmlns:pic="http://schemas.openxmlformats.org/drawingml/2006/picture">
                        <pic:nvPicPr>
                          <pic:cNvPr id="93" name="图片_38"/>
                          <pic:cNvPicPr/>
                        </pic:nvPicPr>
                        <pic:blipFill>
                          <a:blip r:embed="rId25"/>
                          <a:stretch>
                            <a:fillRect/>
                          </a:stretch>
                        </pic:blipFill>
                        <pic:spPr>
                          <a:xfrm>
                            <a:off x="0" y="0"/>
                            <a:ext cx="714375" cy="793750"/>
                          </a:xfrm>
                          <a:prstGeom prst="rect">
                            <a:avLst/>
                          </a:prstGeom>
                          <a:noFill/>
                          <a:ln>
                            <a:noFill/>
                          </a:ln>
                        </pic:spPr>
                      </pic:pic>
                    </a:graphicData>
                  </a:graphic>
                </wp:anchor>
              </w:drawing>
            </w:r>
          </w:p>
        </w:tc>
      </w:tr>
      <w:tr w14:paraId="02F1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65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18</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0F9DF">
            <w:pPr>
              <w:jc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50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硬肩章</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D44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付</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09A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1.面料名称：涤纶低弹丝提花丝织布</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2.颜色：藏青色金属标识件图案颜色为亚光24K金黄色。</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B4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214630</wp:posOffset>
                  </wp:positionH>
                  <wp:positionV relativeFrom="paragraph">
                    <wp:posOffset>212725</wp:posOffset>
                  </wp:positionV>
                  <wp:extent cx="1105535" cy="445135"/>
                  <wp:effectExtent l="0" t="0" r="18415" b="12065"/>
                  <wp:wrapNone/>
                  <wp:docPr id="86" name="图片_39"/>
                  <wp:cNvGraphicFramePr/>
                  <a:graphic xmlns:a="http://schemas.openxmlformats.org/drawingml/2006/main">
                    <a:graphicData uri="http://schemas.openxmlformats.org/drawingml/2006/picture">
                      <pic:pic xmlns:pic="http://schemas.openxmlformats.org/drawingml/2006/picture">
                        <pic:nvPicPr>
                          <pic:cNvPr id="86" name="图片_39"/>
                          <pic:cNvPicPr/>
                        </pic:nvPicPr>
                        <pic:blipFill>
                          <a:blip r:embed="rId26"/>
                          <a:stretch>
                            <a:fillRect/>
                          </a:stretch>
                        </pic:blipFill>
                        <pic:spPr>
                          <a:xfrm>
                            <a:off x="0" y="0"/>
                            <a:ext cx="1105535" cy="445135"/>
                          </a:xfrm>
                          <a:prstGeom prst="rect">
                            <a:avLst/>
                          </a:prstGeom>
                          <a:noFill/>
                          <a:ln>
                            <a:noFill/>
                          </a:ln>
                        </pic:spPr>
                      </pic:pic>
                    </a:graphicData>
                  </a:graphic>
                </wp:anchor>
              </w:drawing>
            </w:r>
          </w:p>
        </w:tc>
      </w:tr>
      <w:tr w14:paraId="07A5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DE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19</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C2B8">
            <w:pPr>
              <w:jc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05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软肩章</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96E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付</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01A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面料名称：涤纶低弹丝提花丝织布      </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1.颜色：藏青色，牡丹花和橄榄枝为金黄色</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2.规格：140mm×50mm</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FD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191135</wp:posOffset>
                  </wp:positionH>
                  <wp:positionV relativeFrom="paragraph">
                    <wp:posOffset>5715</wp:posOffset>
                  </wp:positionV>
                  <wp:extent cx="1106170" cy="477520"/>
                  <wp:effectExtent l="0" t="0" r="17780" b="17780"/>
                  <wp:wrapNone/>
                  <wp:docPr id="91" name="图片_40"/>
                  <wp:cNvGraphicFramePr/>
                  <a:graphic xmlns:a="http://schemas.openxmlformats.org/drawingml/2006/main">
                    <a:graphicData uri="http://schemas.openxmlformats.org/drawingml/2006/picture">
                      <pic:pic xmlns:pic="http://schemas.openxmlformats.org/drawingml/2006/picture">
                        <pic:nvPicPr>
                          <pic:cNvPr id="91" name="图片_40"/>
                          <pic:cNvPicPr/>
                        </pic:nvPicPr>
                        <pic:blipFill>
                          <a:blip r:embed="rId27"/>
                          <a:stretch>
                            <a:fillRect/>
                          </a:stretch>
                        </pic:blipFill>
                        <pic:spPr>
                          <a:xfrm>
                            <a:off x="0" y="0"/>
                            <a:ext cx="1106170" cy="477520"/>
                          </a:xfrm>
                          <a:prstGeom prst="rect">
                            <a:avLst/>
                          </a:prstGeom>
                          <a:noFill/>
                          <a:ln>
                            <a:noFill/>
                          </a:ln>
                        </pic:spPr>
                      </pic:pic>
                    </a:graphicData>
                  </a:graphic>
                </wp:anchor>
              </w:drawing>
            </w:r>
          </w:p>
        </w:tc>
      </w:tr>
      <w:tr w14:paraId="3CFE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28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33C1D">
            <w:pPr>
              <w:jc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8B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套式</w:t>
            </w:r>
          </w:p>
          <w:p w14:paraId="21C2A1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肩章</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FC0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付</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70E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面料名称：涤纶低弹丝提花丝织布     </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1.颜色：藏青色牡丹花和橄榄枝为金黄色</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2.规格：95mm×50mm</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16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244475</wp:posOffset>
                  </wp:positionH>
                  <wp:positionV relativeFrom="paragraph">
                    <wp:posOffset>67310</wp:posOffset>
                  </wp:positionV>
                  <wp:extent cx="1067435" cy="560070"/>
                  <wp:effectExtent l="0" t="0" r="18415" b="11430"/>
                  <wp:wrapNone/>
                  <wp:docPr id="87" name="图片_41"/>
                  <wp:cNvGraphicFramePr/>
                  <a:graphic xmlns:a="http://schemas.openxmlformats.org/drawingml/2006/main">
                    <a:graphicData uri="http://schemas.openxmlformats.org/drawingml/2006/picture">
                      <pic:pic xmlns:pic="http://schemas.openxmlformats.org/drawingml/2006/picture">
                        <pic:nvPicPr>
                          <pic:cNvPr id="87" name="图片_41"/>
                          <pic:cNvPicPr/>
                        </pic:nvPicPr>
                        <pic:blipFill>
                          <a:blip r:embed="rId28"/>
                          <a:stretch>
                            <a:fillRect/>
                          </a:stretch>
                        </pic:blipFill>
                        <pic:spPr>
                          <a:xfrm>
                            <a:off x="0" y="0"/>
                            <a:ext cx="1067435" cy="560070"/>
                          </a:xfrm>
                          <a:prstGeom prst="rect">
                            <a:avLst/>
                          </a:prstGeom>
                          <a:noFill/>
                          <a:ln>
                            <a:noFill/>
                          </a:ln>
                        </pic:spPr>
                      </pic:pic>
                    </a:graphicData>
                  </a:graphic>
                </wp:anchor>
              </w:drawing>
            </w:r>
          </w:p>
        </w:tc>
      </w:tr>
      <w:tr w14:paraId="1667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77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A973">
            <w:pPr>
              <w:jc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01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硬胸徽</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028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付</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0C3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面料名称：压铸锌合金</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1.颜色：亚光24K金黄色，盾牌底衬内颜色为藏青色。</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2.规格：27mm×70mm</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FA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187960</wp:posOffset>
                  </wp:positionH>
                  <wp:positionV relativeFrom="paragraph">
                    <wp:posOffset>163830</wp:posOffset>
                  </wp:positionV>
                  <wp:extent cx="1247775" cy="294640"/>
                  <wp:effectExtent l="0" t="0" r="9525" b="10160"/>
                  <wp:wrapNone/>
                  <wp:docPr id="89" name="图片_42"/>
                  <wp:cNvGraphicFramePr/>
                  <a:graphic xmlns:a="http://schemas.openxmlformats.org/drawingml/2006/main">
                    <a:graphicData uri="http://schemas.openxmlformats.org/drawingml/2006/picture">
                      <pic:pic xmlns:pic="http://schemas.openxmlformats.org/drawingml/2006/picture">
                        <pic:nvPicPr>
                          <pic:cNvPr id="89" name="图片_42"/>
                          <pic:cNvPicPr/>
                        </pic:nvPicPr>
                        <pic:blipFill>
                          <a:blip r:embed="rId29"/>
                          <a:stretch>
                            <a:fillRect/>
                          </a:stretch>
                        </pic:blipFill>
                        <pic:spPr>
                          <a:xfrm>
                            <a:off x="0" y="0"/>
                            <a:ext cx="1247775" cy="294640"/>
                          </a:xfrm>
                          <a:prstGeom prst="rect">
                            <a:avLst/>
                          </a:prstGeom>
                          <a:noFill/>
                          <a:ln>
                            <a:noFill/>
                          </a:ln>
                        </pic:spPr>
                      </pic:pic>
                    </a:graphicData>
                  </a:graphic>
                </wp:anchor>
              </w:drawing>
            </w:r>
          </w:p>
        </w:tc>
      </w:tr>
      <w:tr w14:paraId="58C0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20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EFCE5">
            <w:pPr>
              <w:jc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9F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软胸徽</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AAD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个</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A77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面料名称：涤纶低弹丝电脑织绣片      </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1.颜色：底色为藏青色 数字为金黄色</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2.规格：规格：30mm×72mm</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C3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233680</wp:posOffset>
                  </wp:positionH>
                  <wp:positionV relativeFrom="paragraph">
                    <wp:posOffset>248920</wp:posOffset>
                  </wp:positionV>
                  <wp:extent cx="1172845" cy="342900"/>
                  <wp:effectExtent l="0" t="0" r="8255" b="0"/>
                  <wp:wrapNone/>
                  <wp:docPr id="84" name="图片_43"/>
                  <wp:cNvGraphicFramePr/>
                  <a:graphic xmlns:a="http://schemas.openxmlformats.org/drawingml/2006/main">
                    <a:graphicData uri="http://schemas.openxmlformats.org/drawingml/2006/picture">
                      <pic:pic xmlns:pic="http://schemas.openxmlformats.org/drawingml/2006/picture">
                        <pic:nvPicPr>
                          <pic:cNvPr id="84" name="图片_43"/>
                          <pic:cNvPicPr/>
                        </pic:nvPicPr>
                        <pic:blipFill>
                          <a:blip r:embed="rId29"/>
                          <a:stretch>
                            <a:fillRect/>
                          </a:stretch>
                        </pic:blipFill>
                        <pic:spPr>
                          <a:xfrm>
                            <a:off x="0" y="0"/>
                            <a:ext cx="1172845" cy="342900"/>
                          </a:xfrm>
                          <a:prstGeom prst="rect">
                            <a:avLst/>
                          </a:prstGeom>
                          <a:noFill/>
                          <a:ln>
                            <a:noFill/>
                          </a:ln>
                        </pic:spPr>
                      </pic:pic>
                    </a:graphicData>
                  </a:graphic>
                </wp:anchor>
              </w:drawing>
            </w:r>
          </w:p>
        </w:tc>
      </w:tr>
      <w:tr w14:paraId="00E2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43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8D6B0">
            <w:pPr>
              <w:jc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DB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硬胸号</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E97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个</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E89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面料名称：压铸锌合金</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1.颜色：亚光24K金黄色，中间衬底内颜色为藏青色数字颜色为光亮金黄色。</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2.规格：25mm×70mm</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D8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176530</wp:posOffset>
                  </wp:positionH>
                  <wp:positionV relativeFrom="paragraph">
                    <wp:posOffset>139065</wp:posOffset>
                  </wp:positionV>
                  <wp:extent cx="1115695" cy="611505"/>
                  <wp:effectExtent l="0" t="0" r="8255" b="17145"/>
                  <wp:wrapNone/>
                  <wp:docPr id="88" name="图片_49"/>
                  <wp:cNvGraphicFramePr/>
                  <a:graphic xmlns:a="http://schemas.openxmlformats.org/drawingml/2006/main">
                    <a:graphicData uri="http://schemas.openxmlformats.org/drawingml/2006/picture">
                      <pic:pic xmlns:pic="http://schemas.openxmlformats.org/drawingml/2006/picture">
                        <pic:nvPicPr>
                          <pic:cNvPr id="88" name="图片_49"/>
                          <pic:cNvPicPr/>
                        </pic:nvPicPr>
                        <pic:blipFill>
                          <a:blip r:embed="rId30"/>
                          <a:stretch>
                            <a:fillRect/>
                          </a:stretch>
                        </pic:blipFill>
                        <pic:spPr>
                          <a:xfrm>
                            <a:off x="0" y="0"/>
                            <a:ext cx="1115695" cy="611505"/>
                          </a:xfrm>
                          <a:prstGeom prst="rect">
                            <a:avLst/>
                          </a:prstGeom>
                          <a:noFill/>
                          <a:ln>
                            <a:noFill/>
                          </a:ln>
                        </pic:spPr>
                      </pic:pic>
                    </a:graphicData>
                  </a:graphic>
                </wp:anchor>
              </w:drawing>
            </w:r>
          </w:p>
        </w:tc>
      </w:tr>
      <w:tr w14:paraId="4CB5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34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953AA">
            <w:pPr>
              <w:jc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9D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软胸号</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1C7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个</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E94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面料名称：涤纶低弹丝电脑织绣片  </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 xml:space="preserve">1.颜色：底色为藏青色 数字为金黄色  </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2.规格：28mm×75mm</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A9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302895</wp:posOffset>
                  </wp:positionH>
                  <wp:positionV relativeFrom="paragraph">
                    <wp:posOffset>64135</wp:posOffset>
                  </wp:positionV>
                  <wp:extent cx="1002030" cy="574040"/>
                  <wp:effectExtent l="0" t="0" r="7620" b="16510"/>
                  <wp:wrapNone/>
                  <wp:docPr id="85" name="图片_48"/>
                  <wp:cNvGraphicFramePr/>
                  <a:graphic xmlns:a="http://schemas.openxmlformats.org/drawingml/2006/main">
                    <a:graphicData uri="http://schemas.openxmlformats.org/drawingml/2006/picture">
                      <pic:pic xmlns:pic="http://schemas.openxmlformats.org/drawingml/2006/picture">
                        <pic:nvPicPr>
                          <pic:cNvPr id="85" name="图片_48"/>
                          <pic:cNvPicPr/>
                        </pic:nvPicPr>
                        <pic:blipFill>
                          <a:blip r:embed="rId31"/>
                          <a:stretch>
                            <a:fillRect/>
                          </a:stretch>
                        </pic:blipFill>
                        <pic:spPr>
                          <a:xfrm>
                            <a:off x="0" y="0"/>
                            <a:ext cx="1002030" cy="574040"/>
                          </a:xfrm>
                          <a:prstGeom prst="rect">
                            <a:avLst/>
                          </a:prstGeom>
                          <a:noFill/>
                          <a:ln>
                            <a:noFill/>
                          </a:ln>
                        </pic:spPr>
                      </pic:pic>
                    </a:graphicData>
                  </a:graphic>
                </wp:anchor>
              </w:drawing>
            </w:r>
          </w:p>
        </w:tc>
      </w:tr>
      <w:tr w14:paraId="67B3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8C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A392">
            <w:pPr>
              <w:jc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17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领带</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F11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条</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60C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面料名称：八面缎</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1.颜色：深蓝色</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2.成份：经纱23.3dtex×2桑蚕丝纬纱120 dtex有光派力丝</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A4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181610</wp:posOffset>
                  </wp:positionH>
                  <wp:positionV relativeFrom="paragraph">
                    <wp:posOffset>123825</wp:posOffset>
                  </wp:positionV>
                  <wp:extent cx="924560" cy="342265"/>
                  <wp:effectExtent l="0" t="0" r="8890" b="635"/>
                  <wp:wrapNone/>
                  <wp:docPr id="90" name="图片_47"/>
                  <wp:cNvGraphicFramePr/>
                  <a:graphic xmlns:a="http://schemas.openxmlformats.org/drawingml/2006/main">
                    <a:graphicData uri="http://schemas.openxmlformats.org/drawingml/2006/picture">
                      <pic:pic xmlns:pic="http://schemas.openxmlformats.org/drawingml/2006/picture">
                        <pic:nvPicPr>
                          <pic:cNvPr id="90" name="图片_47"/>
                          <pic:cNvPicPr/>
                        </pic:nvPicPr>
                        <pic:blipFill>
                          <a:blip r:embed="rId32"/>
                          <a:stretch>
                            <a:fillRect/>
                          </a:stretch>
                        </pic:blipFill>
                        <pic:spPr>
                          <a:xfrm>
                            <a:off x="0" y="0"/>
                            <a:ext cx="924560" cy="342265"/>
                          </a:xfrm>
                          <a:prstGeom prst="rect">
                            <a:avLst/>
                          </a:prstGeom>
                          <a:noFill/>
                          <a:ln>
                            <a:noFill/>
                          </a:ln>
                        </pic:spPr>
                      </pic:pic>
                    </a:graphicData>
                  </a:graphic>
                </wp:anchor>
              </w:drawing>
            </w:r>
          </w:p>
        </w:tc>
      </w:tr>
      <w:tr w14:paraId="610D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45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w:t>
            </w: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DC94E">
            <w:pPr>
              <w:jc w:val="center"/>
              <w:rPr>
                <w:rFonts w:hint="default" w:ascii="Times New Roman" w:hAnsi="Times New Roman" w:eastAsia="方正仿宋_GBK"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D3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腰带</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A3A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条</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9B1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面料名称：黑色贴膜皮革 </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1.颜色：钎子整体及正面图案为镀24K金黄色，衬底涂漆为黑色，带体为黑色</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2.腰带头：50mm×40mm</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08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207010</wp:posOffset>
                  </wp:positionH>
                  <wp:positionV relativeFrom="paragraph">
                    <wp:posOffset>122555</wp:posOffset>
                  </wp:positionV>
                  <wp:extent cx="1160780" cy="647700"/>
                  <wp:effectExtent l="0" t="0" r="1270" b="0"/>
                  <wp:wrapNone/>
                  <wp:docPr id="92" name="图片_44"/>
                  <wp:cNvGraphicFramePr/>
                  <a:graphic xmlns:a="http://schemas.openxmlformats.org/drawingml/2006/main">
                    <a:graphicData uri="http://schemas.openxmlformats.org/drawingml/2006/picture">
                      <pic:pic xmlns:pic="http://schemas.openxmlformats.org/drawingml/2006/picture">
                        <pic:nvPicPr>
                          <pic:cNvPr id="92" name="图片_44"/>
                          <pic:cNvPicPr/>
                        </pic:nvPicPr>
                        <pic:blipFill>
                          <a:blip r:embed="rId33"/>
                          <a:stretch>
                            <a:fillRect/>
                          </a:stretch>
                        </pic:blipFill>
                        <pic:spPr>
                          <a:xfrm>
                            <a:off x="0" y="0"/>
                            <a:ext cx="1160780" cy="647700"/>
                          </a:xfrm>
                          <a:prstGeom prst="rect">
                            <a:avLst/>
                          </a:prstGeom>
                          <a:noFill/>
                          <a:ln>
                            <a:noFill/>
                          </a:ln>
                        </pic:spPr>
                      </pic:pic>
                    </a:graphicData>
                  </a:graphic>
                </wp:anchor>
              </w:drawing>
            </w:r>
          </w:p>
        </w:tc>
      </w:tr>
    </w:tbl>
    <w:p w14:paraId="7F07B668">
      <w:pPr>
        <w:bidi w:val="0"/>
        <w:rPr>
          <w:rFonts w:hint="default" w:ascii="Times New Roman" w:hAnsi="Times New Roman" w:eastAsia="方正仿宋_GBK" w:cs="Times New Roman"/>
          <w:sz w:val="32"/>
          <w:szCs w:val="32"/>
          <w:lang w:eastAsia="zh-CN"/>
        </w:rPr>
      </w:pPr>
    </w:p>
    <w:p w14:paraId="24076FC3">
      <w:pPr>
        <w:bidi w:val="0"/>
        <w:rPr>
          <w:rFonts w:hint="default" w:ascii="Times New Roman" w:hAnsi="Times New Roman" w:eastAsia="方正仿宋_GBK" w:cs="Times New Roman"/>
          <w:sz w:val="32"/>
          <w:szCs w:val="32"/>
          <w:lang w:val="en-US" w:eastAsia="zh-CN"/>
        </w:rPr>
      </w:pPr>
    </w:p>
    <w:p w14:paraId="5A46AC1A">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default" w:ascii="Times New Roman" w:hAnsi="Times New Roman" w:eastAsia="方正仿宋_GBK" w:cs="Times New Roman"/>
          <w:b w:val="0"/>
          <w:bCs w:val="0"/>
          <w:color w:val="333333"/>
          <w:kern w:val="0"/>
          <w:sz w:val="28"/>
          <w:szCs w:val="28"/>
          <w:lang w:val="en-US" w:eastAsia="zh-CN" w:bidi="ar-SA"/>
        </w:rPr>
      </w:pPr>
    </w:p>
    <w:p w14:paraId="37D47610">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eastAsia" w:ascii="Times New Roman" w:hAnsi="Times New Roman" w:eastAsia="方正仿宋_GBK" w:cs="Times New Roman"/>
          <w:b w:val="0"/>
          <w:bCs w:val="0"/>
          <w:color w:val="333333"/>
          <w:kern w:val="0"/>
          <w:sz w:val="28"/>
          <w:szCs w:val="28"/>
          <w:lang w:val="en-US" w:eastAsia="zh-CN" w:bidi="ar-SA"/>
        </w:rPr>
      </w:pPr>
    </w:p>
    <w:p w14:paraId="5C8EFCCE">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eastAsia" w:ascii="Times New Roman" w:hAnsi="Times New Roman" w:eastAsia="方正仿宋_GBK" w:cs="Times New Roman"/>
          <w:b w:val="0"/>
          <w:bCs w:val="0"/>
          <w:color w:val="333333"/>
          <w:kern w:val="0"/>
          <w:sz w:val="28"/>
          <w:szCs w:val="28"/>
          <w:lang w:val="en-US" w:eastAsia="zh-CN" w:bidi="ar-SA"/>
        </w:rPr>
      </w:pPr>
    </w:p>
    <w:p w14:paraId="0FE0079F">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eastAsia" w:ascii="Times New Roman" w:hAnsi="Times New Roman" w:eastAsia="方正仿宋_GBK" w:cs="Times New Roman"/>
          <w:b w:val="0"/>
          <w:bCs w:val="0"/>
          <w:color w:val="333333"/>
          <w:kern w:val="0"/>
          <w:sz w:val="28"/>
          <w:szCs w:val="28"/>
          <w:lang w:val="en-US" w:eastAsia="zh-CN" w:bidi="ar-SA"/>
        </w:rPr>
      </w:pPr>
    </w:p>
    <w:p w14:paraId="72D49089">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eastAsia" w:ascii="Times New Roman" w:hAnsi="Times New Roman" w:eastAsia="方正仿宋_GBK" w:cs="Times New Roman"/>
          <w:b w:val="0"/>
          <w:bCs w:val="0"/>
          <w:color w:val="333333"/>
          <w:kern w:val="0"/>
          <w:sz w:val="28"/>
          <w:szCs w:val="28"/>
          <w:lang w:val="en-US" w:eastAsia="zh-CN" w:bidi="ar-SA"/>
        </w:rPr>
      </w:pPr>
    </w:p>
    <w:p w14:paraId="197BD163">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eastAsia" w:ascii="Times New Roman" w:hAnsi="Times New Roman" w:eastAsia="方正仿宋_GBK" w:cs="Times New Roman"/>
          <w:b w:val="0"/>
          <w:bCs w:val="0"/>
          <w:color w:val="333333"/>
          <w:kern w:val="0"/>
          <w:sz w:val="28"/>
          <w:szCs w:val="28"/>
          <w:lang w:val="en-US" w:eastAsia="zh-CN" w:bidi="ar-SA"/>
        </w:rPr>
      </w:pPr>
    </w:p>
    <w:p w14:paraId="4D083ADE">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eastAsia" w:ascii="Times New Roman" w:hAnsi="Times New Roman" w:eastAsia="方正仿宋_GBK" w:cs="Times New Roman"/>
          <w:b w:val="0"/>
          <w:bCs w:val="0"/>
          <w:color w:val="333333"/>
          <w:kern w:val="0"/>
          <w:sz w:val="28"/>
          <w:szCs w:val="28"/>
          <w:lang w:val="en-US" w:eastAsia="zh-CN" w:bidi="ar-SA"/>
        </w:rPr>
      </w:pPr>
    </w:p>
    <w:p w14:paraId="77CE4600">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eastAsia" w:ascii="Times New Roman" w:hAnsi="Times New Roman" w:eastAsia="方正仿宋_GBK" w:cs="Times New Roman"/>
          <w:b w:val="0"/>
          <w:bCs w:val="0"/>
          <w:color w:val="333333"/>
          <w:kern w:val="0"/>
          <w:sz w:val="28"/>
          <w:szCs w:val="28"/>
          <w:lang w:val="en-US" w:eastAsia="zh-CN" w:bidi="ar-SA"/>
        </w:rPr>
      </w:pPr>
    </w:p>
    <w:p w14:paraId="0616C43C">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eastAsia" w:ascii="方正黑体_GBK" w:hAnsi="方正黑体_GBK" w:eastAsia="方正黑体_GBK" w:cs="方正黑体_GBK"/>
          <w:b w:val="0"/>
          <w:bCs w:val="0"/>
          <w:color w:val="333333"/>
          <w:kern w:val="0"/>
          <w:sz w:val="28"/>
          <w:szCs w:val="28"/>
          <w:lang w:val="en-US" w:eastAsia="zh-CN" w:bidi="ar-SA"/>
        </w:rPr>
        <w:sectPr>
          <w:footerReference r:id="rId3" w:type="default"/>
          <w:pgSz w:w="11906" w:h="16838"/>
          <w:pgMar w:top="2098" w:right="1020" w:bottom="1984" w:left="1361"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96"/>
        <w:gridCol w:w="1468"/>
        <w:gridCol w:w="7564"/>
        <w:gridCol w:w="810"/>
      </w:tblGrid>
      <w:tr w14:paraId="72EF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2758" w:type="dxa"/>
            <w:gridSpan w:val="5"/>
            <w:tcBorders>
              <w:top w:val="nil"/>
              <w:left w:val="nil"/>
              <w:right w:val="nil"/>
            </w:tcBorders>
            <w:noWrap/>
            <w:tcMar>
              <w:top w:w="15" w:type="dxa"/>
              <w:left w:w="15" w:type="dxa"/>
              <w:bottom w:w="15" w:type="dxa"/>
              <w:right w:w="15" w:type="dxa"/>
            </w:tcMar>
            <w:vAlign w:val="center"/>
          </w:tcPr>
          <w:p w14:paraId="72495918">
            <w:pPr>
              <w:jc w:val="left"/>
              <w:rPr>
                <w:rFonts w:hint="default" w:ascii="Times New Roman" w:hAnsi="Times New Roman" w:eastAsia="方正黑体_GBK" w:cs="Times New Roman"/>
                <w:color w:val="auto"/>
                <w:sz w:val="32"/>
                <w:szCs w:val="32"/>
                <w:lang w:val="en-US" w:eastAsia="zh-CN"/>
              </w:rPr>
            </w:pPr>
            <w:r>
              <w:rPr>
                <w:rFonts w:hint="eastAsia" w:ascii="方正黑体_GBK" w:hAnsi="方正黑体_GBK" w:eastAsia="方正黑体_GBK" w:cs="方正黑体_GBK"/>
                <w:color w:val="auto"/>
                <w:sz w:val="32"/>
                <w:szCs w:val="32"/>
                <w:lang w:eastAsia="zh-CN"/>
              </w:rPr>
              <w:t>附件</w:t>
            </w:r>
            <w:r>
              <w:rPr>
                <w:rFonts w:hint="default" w:ascii="Times New Roman" w:hAnsi="Times New Roman" w:eastAsia="方正黑体_GBK" w:cs="Times New Roman"/>
                <w:color w:val="auto"/>
                <w:sz w:val="32"/>
                <w:szCs w:val="32"/>
                <w:lang w:val="en-US" w:eastAsia="zh-CN"/>
              </w:rPr>
              <w:t>2</w:t>
            </w:r>
          </w:p>
          <w:p w14:paraId="2D53F445">
            <w:pPr>
              <w:pStyle w:val="2"/>
              <w:jc w:val="center"/>
              <w:rPr>
                <w:rFonts w:hint="default"/>
                <w:lang w:val="en-US" w:eastAsia="zh-CN"/>
              </w:rPr>
            </w:pPr>
            <w:r>
              <w:rPr>
                <w:rFonts w:hint="eastAsia" w:eastAsia="方正黑体_GBK" w:cs="Times New Roman"/>
                <w:color w:val="auto"/>
                <w:sz w:val="32"/>
                <w:szCs w:val="32"/>
                <w:lang w:val="en-US" w:eastAsia="zh-CN"/>
              </w:rPr>
              <w:t>评分细则</w:t>
            </w:r>
          </w:p>
        </w:tc>
      </w:tr>
      <w:tr w14:paraId="3280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20" w:type="dxa"/>
            <w:noWrap/>
            <w:tcMar>
              <w:top w:w="15" w:type="dxa"/>
              <w:left w:w="15" w:type="dxa"/>
              <w:bottom w:w="15" w:type="dxa"/>
              <w:right w:w="15" w:type="dxa"/>
            </w:tcMar>
            <w:vAlign w:val="center"/>
          </w:tcPr>
          <w:p w14:paraId="0CD9BED0">
            <w:pPr>
              <w:jc w:val="center"/>
              <w:rPr>
                <w:rFonts w:hint="eastAsia" w:ascii="方正黑体_GBK" w:hAnsi="方正黑体_GBK" w:eastAsia="方正黑体_GBK" w:cs="方正黑体_GBK"/>
                <w:color w:val="auto"/>
                <w:sz w:val="19"/>
                <w:szCs w:val="19"/>
              </w:rPr>
            </w:pPr>
            <w:r>
              <w:rPr>
                <w:rFonts w:hint="eastAsia" w:ascii="方正黑体_GBK" w:hAnsi="方正黑体_GBK" w:eastAsia="方正黑体_GBK" w:cs="方正黑体_GBK"/>
                <w:color w:val="auto"/>
                <w:sz w:val="19"/>
                <w:szCs w:val="19"/>
              </w:rPr>
              <w:t>序号</w:t>
            </w:r>
          </w:p>
        </w:tc>
        <w:tc>
          <w:tcPr>
            <w:tcW w:w="2196" w:type="dxa"/>
            <w:noWrap/>
            <w:tcMar>
              <w:top w:w="15" w:type="dxa"/>
              <w:left w:w="15" w:type="dxa"/>
              <w:bottom w:w="15" w:type="dxa"/>
              <w:right w:w="15" w:type="dxa"/>
            </w:tcMar>
            <w:vAlign w:val="center"/>
          </w:tcPr>
          <w:p w14:paraId="58BFEE62">
            <w:pPr>
              <w:jc w:val="center"/>
              <w:rPr>
                <w:rFonts w:hint="eastAsia" w:ascii="方正黑体_GBK" w:hAnsi="方正黑体_GBK" w:eastAsia="方正黑体_GBK" w:cs="方正黑体_GBK"/>
                <w:color w:val="auto"/>
                <w:sz w:val="19"/>
                <w:szCs w:val="19"/>
              </w:rPr>
            </w:pPr>
            <w:r>
              <w:rPr>
                <w:rFonts w:hint="eastAsia" w:ascii="方正黑体_GBK" w:hAnsi="方正黑体_GBK" w:eastAsia="方正黑体_GBK" w:cs="方正黑体_GBK"/>
                <w:color w:val="auto"/>
                <w:sz w:val="19"/>
                <w:szCs w:val="19"/>
              </w:rPr>
              <w:t>评分因素及权重</w:t>
            </w:r>
          </w:p>
        </w:tc>
        <w:tc>
          <w:tcPr>
            <w:tcW w:w="1468" w:type="dxa"/>
            <w:noWrap/>
            <w:tcMar>
              <w:top w:w="15" w:type="dxa"/>
              <w:left w:w="15" w:type="dxa"/>
              <w:bottom w:w="15" w:type="dxa"/>
              <w:right w:w="15" w:type="dxa"/>
            </w:tcMar>
            <w:vAlign w:val="center"/>
          </w:tcPr>
          <w:p w14:paraId="4F85C0A5">
            <w:pPr>
              <w:jc w:val="center"/>
              <w:rPr>
                <w:rFonts w:hint="eastAsia" w:ascii="方正黑体_GBK" w:hAnsi="方正黑体_GBK" w:eastAsia="方正黑体_GBK" w:cs="方正黑体_GBK"/>
                <w:color w:val="auto"/>
                <w:sz w:val="19"/>
                <w:szCs w:val="19"/>
              </w:rPr>
            </w:pPr>
            <w:r>
              <w:rPr>
                <w:rFonts w:hint="eastAsia" w:ascii="方正黑体_GBK" w:hAnsi="方正黑体_GBK" w:eastAsia="方正黑体_GBK" w:cs="方正黑体_GBK"/>
                <w:color w:val="auto"/>
                <w:sz w:val="19"/>
                <w:szCs w:val="19"/>
              </w:rPr>
              <w:t>分值（分）</w:t>
            </w:r>
          </w:p>
        </w:tc>
        <w:tc>
          <w:tcPr>
            <w:tcW w:w="7564" w:type="dxa"/>
            <w:noWrap/>
            <w:tcMar>
              <w:top w:w="15" w:type="dxa"/>
              <w:left w:w="15" w:type="dxa"/>
              <w:bottom w:w="15" w:type="dxa"/>
              <w:right w:w="15" w:type="dxa"/>
            </w:tcMar>
            <w:vAlign w:val="center"/>
          </w:tcPr>
          <w:p w14:paraId="26F621EE">
            <w:pPr>
              <w:jc w:val="center"/>
              <w:rPr>
                <w:rFonts w:hint="eastAsia" w:ascii="方正黑体_GBK" w:hAnsi="方正黑体_GBK" w:eastAsia="方正黑体_GBK" w:cs="方正黑体_GBK"/>
                <w:color w:val="auto"/>
                <w:sz w:val="19"/>
                <w:szCs w:val="19"/>
              </w:rPr>
            </w:pPr>
            <w:r>
              <w:rPr>
                <w:rFonts w:hint="eastAsia" w:ascii="方正黑体_GBK" w:hAnsi="方正黑体_GBK" w:eastAsia="方正黑体_GBK" w:cs="方正黑体_GBK"/>
                <w:color w:val="auto"/>
                <w:sz w:val="19"/>
                <w:szCs w:val="19"/>
              </w:rPr>
              <w:t>评分标准</w:t>
            </w:r>
          </w:p>
        </w:tc>
        <w:tc>
          <w:tcPr>
            <w:tcW w:w="810" w:type="dxa"/>
            <w:noWrap/>
            <w:vAlign w:val="center"/>
          </w:tcPr>
          <w:p w14:paraId="4367EBC4">
            <w:pPr>
              <w:jc w:val="center"/>
              <w:rPr>
                <w:rFonts w:hint="eastAsia" w:ascii="方正黑体_GBK" w:hAnsi="方正黑体_GBK" w:eastAsia="方正黑体_GBK" w:cs="方正黑体_GBK"/>
                <w:color w:val="auto"/>
                <w:sz w:val="19"/>
                <w:szCs w:val="19"/>
              </w:rPr>
            </w:pPr>
            <w:r>
              <w:rPr>
                <w:rFonts w:hint="eastAsia" w:ascii="方正黑体_GBK" w:hAnsi="方正黑体_GBK" w:eastAsia="方正黑体_GBK" w:cs="方正黑体_GBK"/>
                <w:color w:val="auto"/>
                <w:sz w:val="19"/>
                <w:szCs w:val="19"/>
              </w:rPr>
              <w:t>说 明</w:t>
            </w:r>
          </w:p>
        </w:tc>
      </w:tr>
      <w:tr w14:paraId="6A57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0" w:type="dxa"/>
            <w:noWrap/>
            <w:tcMar>
              <w:top w:w="15" w:type="dxa"/>
              <w:left w:w="15" w:type="dxa"/>
              <w:bottom w:w="15" w:type="dxa"/>
              <w:right w:w="15" w:type="dxa"/>
            </w:tcMar>
            <w:vAlign w:val="center"/>
          </w:tcPr>
          <w:p w14:paraId="6EEDF153">
            <w:pPr>
              <w:jc w:val="center"/>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1</w:t>
            </w:r>
          </w:p>
        </w:tc>
        <w:tc>
          <w:tcPr>
            <w:tcW w:w="2196" w:type="dxa"/>
            <w:noWrap/>
            <w:tcMar>
              <w:top w:w="15" w:type="dxa"/>
              <w:left w:w="15" w:type="dxa"/>
              <w:bottom w:w="15" w:type="dxa"/>
              <w:right w:w="15" w:type="dxa"/>
            </w:tcMar>
            <w:vAlign w:val="center"/>
          </w:tcPr>
          <w:p w14:paraId="58875DF5">
            <w:pPr>
              <w:jc w:val="center"/>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报价30%</w:t>
            </w:r>
          </w:p>
        </w:tc>
        <w:tc>
          <w:tcPr>
            <w:tcW w:w="1468" w:type="dxa"/>
            <w:noWrap/>
            <w:tcMar>
              <w:top w:w="15" w:type="dxa"/>
              <w:left w:w="15" w:type="dxa"/>
              <w:bottom w:w="15" w:type="dxa"/>
              <w:right w:w="15" w:type="dxa"/>
            </w:tcMar>
            <w:vAlign w:val="center"/>
          </w:tcPr>
          <w:p w14:paraId="20068FFB">
            <w:pPr>
              <w:jc w:val="center"/>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30</w:t>
            </w:r>
          </w:p>
        </w:tc>
        <w:tc>
          <w:tcPr>
            <w:tcW w:w="7564" w:type="dxa"/>
            <w:noWrap/>
            <w:tcMar>
              <w:top w:w="15" w:type="dxa"/>
              <w:left w:w="15" w:type="dxa"/>
              <w:bottom w:w="15" w:type="dxa"/>
              <w:right w:w="15" w:type="dxa"/>
            </w:tcMar>
            <w:vAlign w:val="center"/>
          </w:tcPr>
          <w:p w14:paraId="18B0A6D2">
            <w:pPr>
              <w:pStyle w:val="4"/>
              <w:ind w:left="0" w:leftChars="0" w:firstLine="0" w:firstLineChars="0"/>
              <w:jc w:val="left"/>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满足招标文件要求且投标价格最低的投标报价为评标基准价，其价格分为满分。其他投标人的价格分统一按照下列公式计算：投标报价得分=</w:t>
            </w:r>
            <w:r>
              <w:rPr>
                <w:rFonts w:hint="eastAsia" w:ascii="Times New Roman" w:hAnsi="Times New Roman" w:eastAsia="方正仿宋_GBK" w:cs="Times New Roman"/>
                <w:color w:val="auto"/>
                <w:sz w:val="19"/>
                <w:szCs w:val="19"/>
                <w:lang w:eastAsia="zh-CN"/>
              </w:rPr>
              <w:t>（</w:t>
            </w:r>
            <w:r>
              <w:rPr>
                <w:rFonts w:hint="default" w:ascii="Times New Roman" w:hAnsi="Times New Roman" w:eastAsia="方正仿宋_GBK" w:cs="Times New Roman"/>
                <w:color w:val="auto"/>
                <w:sz w:val="19"/>
                <w:szCs w:val="19"/>
              </w:rPr>
              <w:t>评标基准价÷投标报价</w:t>
            </w:r>
            <w:r>
              <w:rPr>
                <w:rFonts w:hint="eastAsia" w:ascii="Times New Roman" w:hAnsi="Times New Roman" w:eastAsia="方正仿宋_GBK" w:cs="Times New Roman"/>
                <w:color w:val="auto"/>
                <w:sz w:val="19"/>
                <w:szCs w:val="19"/>
                <w:lang w:eastAsia="zh-CN"/>
              </w:rPr>
              <w:t>）</w:t>
            </w:r>
            <w:r>
              <w:rPr>
                <w:rFonts w:hint="default" w:ascii="Times New Roman" w:hAnsi="Times New Roman" w:eastAsia="方正仿宋_GBK" w:cs="Times New Roman"/>
                <w:color w:val="auto"/>
                <w:sz w:val="19"/>
                <w:szCs w:val="19"/>
              </w:rPr>
              <w:t>×30×100%</w:t>
            </w:r>
          </w:p>
        </w:tc>
        <w:tc>
          <w:tcPr>
            <w:tcW w:w="810" w:type="dxa"/>
            <w:noWrap/>
            <w:vAlign w:val="center"/>
          </w:tcPr>
          <w:p w14:paraId="06D8173B">
            <w:pPr>
              <w:jc w:val="center"/>
              <w:rPr>
                <w:rFonts w:ascii="宋体" w:hAnsi="宋体"/>
                <w:color w:val="auto"/>
                <w:sz w:val="19"/>
                <w:szCs w:val="19"/>
              </w:rPr>
            </w:pPr>
          </w:p>
        </w:tc>
      </w:tr>
      <w:tr w14:paraId="3581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20" w:type="dxa"/>
            <w:noWrap/>
            <w:tcMar>
              <w:top w:w="15" w:type="dxa"/>
              <w:left w:w="15" w:type="dxa"/>
              <w:bottom w:w="15" w:type="dxa"/>
              <w:right w:w="15" w:type="dxa"/>
            </w:tcMar>
            <w:vAlign w:val="center"/>
          </w:tcPr>
          <w:p w14:paraId="15456635">
            <w:pPr>
              <w:jc w:val="center"/>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2</w:t>
            </w:r>
          </w:p>
        </w:tc>
        <w:tc>
          <w:tcPr>
            <w:tcW w:w="2196" w:type="dxa"/>
            <w:noWrap/>
            <w:tcMar>
              <w:top w:w="15" w:type="dxa"/>
              <w:left w:w="15" w:type="dxa"/>
              <w:bottom w:w="15" w:type="dxa"/>
              <w:right w:w="15" w:type="dxa"/>
            </w:tcMar>
            <w:vAlign w:val="center"/>
          </w:tcPr>
          <w:p w14:paraId="0F4E88F5">
            <w:pPr>
              <w:jc w:val="center"/>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技术参数配置2</w:t>
            </w:r>
            <w:r>
              <w:rPr>
                <w:rFonts w:hint="eastAsia" w:eastAsia="方正仿宋_GBK" w:cs="Times New Roman"/>
                <w:color w:val="auto"/>
                <w:sz w:val="19"/>
                <w:szCs w:val="19"/>
                <w:lang w:val="en-US" w:eastAsia="zh-CN"/>
              </w:rPr>
              <w:t>6</w:t>
            </w:r>
            <w:r>
              <w:rPr>
                <w:rFonts w:hint="default" w:ascii="Times New Roman" w:hAnsi="Times New Roman" w:eastAsia="方正仿宋_GBK" w:cs="Times New Roman"/>
                <w:color w:val="auto"/>
                <w:sz w:val="19"/>
                <w:szCs w:val="19"/>
              </w:rPr>
              <w:t>%</w:t>
            </w:r>
          </w:p>
        </w:tc>
        <w:tc>
          <w:tcPr>
            <w:tcW w:w="1468" w:type="dxa"/>
            <w:noWrap/>
            <w:tcMar>
              <w:top w:w="15" w:type="dxa"/>
              <w:left w:w="15" w:type="dxa"/>
              <w:bottom w:w="15" w:type="dxa"/>
              <w:right w:w="15" w:type="dxa"/>
            </w:tcMar>
            <w:vAlign w:val="center"/>
          </w:tcPr>
          <w:p w14:paraId="18F433FC">
            <w:pPr>
              <w:jc w:val="center"/>
              <w:rPr>
                <w:rFonts w:hint="default" w:ascii="Times New Roman" w:hAnsi="Times New Roman" w:eastAsia="方正仿宋_GBK" w:cs="Times New Roman"/>
                <w:color w:val="auto"/>
                <w:sz w:val="19"/>
                <w:szCs w:val="19"/>
                <w:lang w:val="en-US" w:eastAsia="zh-CN"/>
              </w:rPr>
            </w:pPr>
            <w:r>
              <w:rPr>
                <w:rFonts w:hint="eastAsia" w:eastAsia="方正仿宋_GBK" w:cs="Times New Roman"/>
                <w:color w:val="auto"/>
                <w:sz w:val="19"/>
                <w:szCs w:val="19"/>
                <w:lang w:val="en-US" w:eastAsia="zh-CN"/>
              </w:rPr>
              <w:t>26</w:t>
            </w:r>
          </w:p>
        </w:tc>
        <w:tc>
          <w:tcPr>
            <w:tcW w:w="7564" w:type="dxa"/>
            <w:noWrap/>
            <w:tcMar>
              <w:top w:w="15" w:type="dxa"/>
              <w:left w:w="15" w:type="dxa"/>
              <w:bottom w:w="15" w:type="dxa"/>
              <w:right w:w="15" w:type="dxa"/>
            </w:tcMar>
            <w:vAlign w:val="center"/>
          </w:tcPr>
          <w:p w14:paraId="1B633C92">
            <w:pPr>
              <w:jc w:val="left"/>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完全符合采购技术规格、数量及配置要求的得2</w:t>
            </w:r>
            <w:r>
              <w:rPr>
                <w:rFonts w:hint="eastAsia" w:eastAsia="方正仿宋_GBK" w:cs="Times New Roman"/>
                <w:color w:val="auto"/>
                <w:sz w:val="19"/>
                <w:szCs w:val="19"/>
                <w:lang w:val="en-US" w:eastAsia="zh-CN"/>
              </w:rPr>
              <w:t>6</w:t>
            </w:r>
            <w:r>
              <w:rPr>
                <w:rFonts w:hint="default" w:ascii="Times New Roman" w:hAnsi="Times New Roman" w:eastAsia="方正仿宋_GBK" w:cs="Times New Roman"/>
                <w:color w:val="auto"/>
                <w:sz w:val="19"/>
                <w:szCs w:val="19"/>
              </w:rPr>
              <w:t>分；其中★条款为实质性参数，不允许有负偏离</w:t>
            </w:r>
            <w:r>
              <w:rPr>
                <w:rFonts w:hint="default" w:ascii="Times New Roman" w:hAnsi="Times New Roman" w:eastAsia="方正仿宋_GBK" w:cs="Times New Roman"/>
                <w:color w:val="auto"/>
                <w:sz w:val="19"/>
                <w:szCs w:val="19"/>
                <w:lang w:eastAsia="zh-CN"/>
              </w:rPr>
              <w:t>（</w:t>
            </w:r>
            <w:r>
              <w:rPr>
                <w:rFonts w:hint="default" w:ascii="Times New Roman" w:hAnsi="Times New Roman" w:eastAsia="方正仿宋_GBK" w:cs="Times New Roman"/>
                <w:color w:val="auto"/>
                <w:sz w:val="19"/>
                <w:szCs w:val="19"/>
              </w:rPr>
              <w:t>允许</w:t>
            </w:r>
            <w:r>
              <w:rPr>
                <w:rFonts w:hint="default" w:ascii="Times New Roman" w:hAnsi="Times New Roman" w:eastAsia="方正仿宋_GBK" w:cs="Times New Roman"/>
                <w:color w:val="auto"/>
                <w:sz w:val="19"/>
                <w:szCs w:val="19"/>
                <w:lang w:val="en-US" w:eastAsia="zh-CN"/>
              </w:rPr>
              <w:t>偏差内算符合</w:t>
            </w:r>
            <w:r>
              <w:rPr>
                <w:rFonts w:hint="default" w:ascii="Times New Roman" w:hAnsi="Times New Roman" w:eastAsia="方正仿宋_GBK" w:cs="Times New Roman"/>
                <w:color w:val="auto"/>
                <w:sz w:val="19"/>
                <w:szCs w:val="19"/>
                <w:lang w:eastAsia="zh-CN"/>
              </w:rPr>
              <w:t>）</w:t>
            </w:r>
            <w:r>
              <w:rPr>
                <w:rFonts w:hint="default" w:ascii="Times New Roman" w:hAnsi="Times New Roman" w:eastAsia="方正仿宋_GBK" w:cs="Times New Roman"/>
                <w:color w:val="auto"/>
                <w:sz w:val="19"/>
                <w:szCs w:val="19"/>
              </w:rPr>
              <w:t>；任意一项扣</w:t>
            </w:r>
            <w:r>
              <w:rPr>
                <w:rFonts w:hint="default" w:ascii="Times New Roman" w:hAnsi="Times New Roman" w:eastAsia="方正仿宋_GBK" w:cs="Times New Roman"/>
                <w:color w:val="auto"/>
                <w:sz w:val="19"/>
                <w:szCs w:val="19"/>
                <w:lang w:val="en-US" w:eastAsia="zh-CN"/>
              </w:rPr>
              <w:t>1</w:t>
            </w:r>
            <w:r>
              <w:rPr>
                <w:rFonts w:hint="default" w:ascii="Times New Roman" w:hAnsi="Times New Roman" w:eastAsia="方正仿宋_GBK" w:cs="Times New Roman"/>
                <w:color w:val="auto"/>
                <w:sz w:val="19"/>
                <w:szCs w:val="19"/>
              </w:rPr>
              <w:t>分，扣完为止。投标人须提供具有CNAS或CMA认证标识的第三方检测机构出具的检测报告进行佐证并加盖投标人印章，未按要求提供检测报告或虽提供但不能佐证技术参数的，则视为不满足要求（负偏离）</w:t>
            </w:r>
          </w:p>
        </w:tc>
        <w:tc>
          <w:tcPr>
            <w:tcW w:w="810" w:type="dxa"/>
            <w:noWrap/>
            <w:vAlign w:val="center"/>
          </w:tcPr>
          <w:p w14:paraId="12DFCA95">
            <w:pPr>
              <w:jc w:val="center"/>
              <w:rPr>
                <w:rFonts w:ascii="宋体" w:hAnsi="宋体"/>
                <w:color w:val="auto"/>
                <w:sz w:val="19"/>
                <w:szCs w:val="19"/>
              </w:rPr>
            </w:pPr>
          </w:p>
        </w:tc>
      </w:tr>
      <w:tr w14:paraId="431C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20" w:type="dxa"/>
            <w:noWrap/>
            <w:tcMar>
              <w:top w:w="15" w:type="dxa"/>
              <w:left w:w="15" w:type="dxa"/>
              <w:bottom w:w="15" w:type="dxa"/>
              <w:right w:w="15" w:type="dxa"/>
            </w:tcMar>
            <w:vAlign w:val="center"/>
          </w:tcPr>
          <w:p w14:paraId="332F8C0B">
            <w:pPr>
              <w:jc w:val="center"/>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3</w:t>
            </w:r>
          </w:p>
        </w:tc>
        <w:tc>
          <w:tcPr>
            <w:tcW w:w="2196" w:type="dxa"/>
            <w:noWrap/>
            <w:tcMar>
              <w:top w:w="15" w:type="dxa"/>
              <w:left w:w="15" w:type="dxa"/>
              <w:bottom w:w="15" w:type="dxa"/>
              <w:right w:w="15" w:type="dxa"/>
            </w:tcMar>
            <w:vAlign w:val="center"/>
          </w:tcPr>
          <w:p w14:paraId="6F8C5229">
            <w:pPr>
              <w:pStyle w:val="4"/>
              <w:ind w:left="0" w:leftChars="0" w:firstLine="0" w:firstLineChars="0"/>
              <w:jc w:val="center"/>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项目实施方案20%</w:t>
            </w:r>
          </w:p>
        </w:tc>
        <w:tc>
          <w:tcPr>
            <w:tcW w:w="1468" w:type="dxa"/>
            <w:noWrap/>
            <w:tcMar>
              <w:top w:w="15" w:type="dxa"/>
              <w:left w:w="15" w:type="dxa"/>
              <w:bottom w:w="15" w:type="dxa"/>
              <w:right w:w="15" w:type="dxa"/>
            </w:tcMar>
            <w:vAlign w:val="center"/>
          </w:tcPr>
          <w:p w14:paraId="376D5F7C">
            <w:pPr>
              <w:pStyle w:val="4"/>
              <w:ind w:left="0" w:leftChars="0" w:firstLine="0" w:firstLineChars="0"/>
              <w:jc w:val="center"/>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20</w:t>
            </w:r>
          </w:p>
        </w:tc>
        <w:tc>
          <w:tcPr>
            <w:tcW w:w="7564" w:type="dxa"/>
            <w:noWrap/>
            <w:tcMar>
              <w:top w:w="15" w:type="dxa"/>
              <w:left w:w="15" w:type="dxa"/>
              <w:bottom w:w="15" w:type="dxa"/>
              <w:right w:w="15" w:type="dxa"/>
            </w:tcMar>
            <w:vAlign w:val="center"/>
          </w:tcPr>
          <w:p w14:paraId="2BB4F28E">
            <w:pPr>
              <w:jc w:val="left"/>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评审委员会针对投标人提供的：</w:t>
            </w:r>
          </w:p>
          <w:p w14:paraId="6D665A68">
            <w:pPr>
              <w:jc w:val="left"/>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（1）项目实施计划；（2）物流配送；（3）项目实施人员配备；（4）质量保障措施。</w:t>
            </w:r>
          </w:p>
          <w:p w14:paraId="4004FC19">
            <w:pPr>
              <w:jc w:val="left"/>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shd w:val="clear" w:color="auto" w:fill="FFFFFF"/>
              </w:rPr>
              <w:t>针对</w:t>
            </w:r>
            <w:r>
              <w:rPr>
                <w:rFonts w:hint="default" w:ascii="Times New Roman" w:hAnsi="Times New Roman" w:eastAsia="方正仿宋_GBK" w:cs="Times New Roman"/>
                <w:color w:val="auto"/>
                <w:sz w:val="19"/>
                <w:szCs w:val="19"/>
              </w:rPr>
              <w:t>以上四方面进行评审，方案合理可行、完整、针对性强的20分；以上内容每有一项缺失扣5分，每有一项有缺陷或瑕疵的扣2.5分，扣完为止。（缺陷或瑕疵指不适用项目实际情况的情形、套用其它方案、凭空编造、逻辑漏洞、地址内容错误、科学原理错误以及不可能实现的夸大情形等不合理情况）。</w:t>
            </w:r>
          </w:p>
        </w:tc>
        <w:tc>
          <w:tcPr>
            <w:tcW w:w="810" w:type="dxa"/>
            <w:noWrap/>
            <w:vAlign w:val="center"/>
          </w:tcPr>
          <w:p w14:paraId="42DCEAAB">
            <w:pPr>
              <w:jc w:val="center"/>
              <w:rPr>
                <w:rFonts w:ascii="宋体" w:hAnsi="宋体"/>
                <w:color w:val="auto"/>
                <w:sz w:val="19"/>
                <w:szCs w:val="19"/>
              </w:rPr>
            </w:pPr>
          </w:p>
        </w:tc>
      </w:tr>
      <w:tr w14:paraId="6276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720" w:type="dxa"/>
            <w:noWrap/>
            <w:tcMar>
              <w:top w:w="15" w:type="dxa"/>
              <w:left w:w="15" w:type="dxa"/>
              <w:bottom w:w="15" w:type="dxa"/>
              <w:right w:w="15" w:type="dxa"/>
            </w:tcMar>
            <w:vAlign w:val="center"/>
          </w:tcPr>
          <w:p w14:paraId="0D402EF5">
            <w:pPr>
              <w:jc w:val="center"/>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4</w:t>
            </w:r>
          </w:p>
        </w:tc>
        <w:tc>
          <w:tcPr>
            <w:tcW w:w="2196" w:type="dxa"/>
            <w:noWrap/>
            <w:tcMar>
              <w:top w:w="15" w:type="dxa"/>
              <w:left w:w="15" w:type="dxa"/>
              <w:bottom w:w="15" w:type="dxa"/>
              <w:right w:w="15" w:type="dxa"/>
            </w:tcMar>
            <w:vAlign w:val="center"/>
          </w:tcPr>
          <w:p w14:paraId="547E9B84">
            <w:pPr>
              <w:jc w:val="center"/>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售后服务承诺20%</w:t>
            </w:r>
          </w:p>
        </w:tc>
        <w:tc>
          <w:tcPr>
            <w:tcW w:w="1468" w:type="dxa"/>
            <w:noWrap/>
            <w:tcMar>
              <w:top w:w="15" w:type="dxa"/>
              <w:left w:w="15" w:type="dxa"/>
              <w:bottom w:w="15" w:type="dxa"/>
              <w:right w:w="15" w:type="dxa"/>
            </w:tcMar>
            <w:vAlign w:val="center"/>
          </w:tcPr>
          <w:p w14:paraId="54DCCB67">
            <w:pPr>
              <w:pStyle w:val="4"/>
              <w:ind w:left="0" w:leftChars="0" w:firstLine="0" w:firstLineChars="0"/>
              <w:jc w:val="center"/>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20</w:t>
            </w:r>
          </w:p>
        </w:tc>
        <w:tc>
          <w:tcPr>
            <w:tcW w:w="7564" w:type="dxa"/>
            <w:noWrap/>
            <w:tcMar>
              <w:top w:w="15" w:type="dxa"/>
              <w:left w:w="15" w:type="dxa"/>
              <w:bottom w:w="15" w:type="dxa"/>
              <w:right w:w="15" w:type="dxa"/>
            </w:tcMar>
            <w:vAlign w:val="center"/>
          </w:tcPr>
          <w:p w14:paraId="62B4FAAC">
            <w:pPr>
              <w:jc w:val="left"/>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评审委员会根据投标人提供的售后服务方案进行评价打分：</w:t>
            </w:r>
          </w:p>
          <w:p w14:paraId="3D4AAC0F">
            <w:pPr>
              <w:pStyle w:val="4"/>
              <w:ind w:left="0" w:leftChars="0" w:firstLine="0" w:firstLineChars="0"/>
              <w:jc w:val="left"/>
              <w:rPr>
                <w:rFonts w:hint="default" w:ascii="Times New Roman" w:hAnsi="Times New Roman" w:eastAsia="方正仿宋_GBK" w:cs="Times New Roman"/>
                <w:color w:val="auto"/>
                <w:sz w:val="19"/>
                <w:szCs w:val="19"/>
              </w:rPr>
            </w:pPr>
            <w:r>
              <w:rPr>
                <w:rFonts w:hint="eastAsia" w:ascii="Times New Roman" w:hAnsi="Times New Roman" w:eastAsia="方正仿宋_GBK" w:cs="Times New Roman"/>
                <w:color w:val="auto"/>
                <w:sz w:val="19"/>
                <w:szCs w:val="19"/>
                <w:lang w:eastAsia="zh-CN"/>
              </w:rPr>
              <w:t>（</w:t>
            </w:r>
            <w:r>
              <w:rPr>
                <w:rFonts w:hint="eastAsia" w:ascii="Times New Roman" w:hAnsi="Times New Roman" w:eastAsia="方正仿宋_GBK" w:cs="Times New Roman"/>
                <w:color w:val="auto"/>
                <w:sz w:val="19"/>
                <w:szCs w:val="19"/>
                <w:lang w:val="en-US" w:eastAsia="zh-CN"/>
              </w:rPr>
              <w:t>1</w:t>
            </w:r>
            <w:r>
              <w:rPr>
                <w:rFonts w:hint="eastAsia" w:ascii="Times New Roman" w:hAnsi="Times New Roman" w:eastAsia="方正仿宋_GBK" w:cs="Times New Roman"/>
                <w:color w:val="auto"/>
                <w:sz w:val="19"/>
                <w:szCs w:val="19"/>
                <w:lang w:eastAsia="zh-CN"/>
              </w:rPr>
              <w:t>）</w:t>
            </w:r>
            <w:r>
              <w:rPr>
                <w:rFonts w:hint="default" w:ascii="Times New Roman" w:hAnsi="Times New Roman" w:eastAsia="方正仿宋_GBK" w:cs="Times New Roman"/>
                <w:color w:val="auto"/>
                <w:sz w:val="19"/>
                <w:szCs w:val="19"/>
              </w:rPr>
              <w:t>售后服务人员配置；</w:t>
            </w:r>
            <w:r>
              <w:rPr>
                <w:rFonts w:hint="eastAsia" w:ascii="Times New Roman" w:hAnsi="Times New Roman" w:eastAsia="方正仿宋_GBK" w:cs="Times New Roman"/>
                <w:color w:val="auto"/>
                <w:sz w:val="19"/>
                <w:szCs w:val="19"/>
                <w:lang w:eastAsia="zh-CN"/>
              </w:rPr>
              <w:t>（</w:t>
            </w:r>
            <w:r>
              <w:rPr>
                <w:rFonts w:hint="eastAsia" w:ascii="Times New Roman" w:hAnsi="Times New Roman" w:eastAsia="方正仿宋_GBK" w:cs="Times New Roman"/>
                <w:color w:val="auto"/>
                <w:sz w:val="19"/>
                <w:szCs w:val="19"/>
                <w:lang w:val="en-US" w:eastAsia="zh-CN"/>
              </w:rPr>
              <w:t>2</w:t>
            </w:r>
            <w:r>
              <w:rPr>
                <w:rFonts w:hint="eastAsia" w:ascii="Times New Roman" w:hAnsi="Times New Roman" w:eastAsia="方正仿宋_GBK" w:cs="Times New Roman"/>
                <w:color w:val="auto"/>
                <w:sz w:val="19"/>
                <w:szCs w:val="19"/>
                <w:lang w:eastAsia="zh-CN"/>
              </w:rPr>
              <w:t>）</w:t>
            </w:r>
            <w:r>
              <w:rPr>
                <w:rFonts w:hint="default" w:ascii="Times New Roman" w:hAnsi="Times New Roman" w:eastAsia="方正仿宋_GBK" w:cs="Times New Roman"/>
                <w:color w:val="auto"/>
                <w:sz w:val="19"/>
                <w:szCs w:val="19"/>
              </w:rPr>
              <w:t>售后应急方案；</w:t>
            </w:r>
            <w:r>
              <w:rPr>
                <w:rFonts w:hint="eastAsia" w:ascii="Times New Roman" w:hAnsi="Times New Roman" w:eastAsia="方正仿宋_GBK" w:cs="Times New Roman"/>
                <w:color w:val="auto"/>
                <w:sz w:val="19"/>
                <w:szCs w:val="19"/>
                <w:lang w:eastAsia="zh-CN"/>
              </w:rPr>
              <w:t>（</w:t>
            </w:r>
            <w:r>
              <w:rPr>
                <w:rFonts w:hint="eastAsia" w:ascii="Times New Roman" w:hAnsi="Times New Roman" w:eastAsia="方正仿宋_GBK" w:cs="Times New Roman"/>
                <w:color w:val="auto"/>
                <w:sz w:val="19"/>
                <w:szCs w:val="19"/>
                <w:lang w:val="en-US" w:eastAsia="zh-CN"/>
              </w:rPr>
              <w:t>3</w:t>
            </w:r>
            <w:r>
              <w:rPr>
                <w:rFonts w:hint="eastAsia" w:ascii="Times New Roman" w:hAnsi="Times New Roman" w:eastAsia="方正仿宋_GBK" w:cs="Times New Roman"/>
                <w:color w:val="auto"/>
                <w:sz w:val="19"/>
                <w:szCs w:val="19"/>
                <w:lang w:eastAsia="zh-CN"/>
              </w:rPr>
              <w:t>）</w:t>
            </w:r>
            <w:r>
              <w:rPr>
                <w:rFonts w:hint="default" w:ascii="Times New Roman" w:hAnsi="Times New Roman" w:eastAsia="方正仿宋_GBK" w:cs="Times New Roman"/>
                <w:color w:val="auto"/>
                <w:sz w:val="19"/>
                <w:szCs w:val="19"/>
              </w:rPr>
              <w:t>售后服务承诺</w:t>
            </w:r>
            <w:r>
              <w:rPr>
                <w:rFonts w:hint="eastAsia" w:ascii="Times New Roman" w:hAnsi="Times New Roman" w:eastAsia="方正仿宋_GBK" w:cs="Times New Roman"/>
                <w:color w:val="auto"/>
                <w:sz w:val="19"/>
                <w:szCs w:val="19"/>
                <w:lang w:eastAsia="zh-CN"/>
              </w:rPr>
              <w:t>。</w:t>
            </w:r>
            <w:r>
              <w:rPr>
                <w:rFonts w:hint="default" w:ascii="Times New Roman" w:hAnsi="Times New Roman" w:eastAsia="方正仿宋_GBK" w:cs="Times New Roman"/>
                <w:color w:val="auto"/>
                <w:sz w:val="19"/>
                <w:szCs w:val="19"/>
                <w:shd w:val="clear" w:color="auto" w:fill="FFFFFF"/>
              </w:rPr>
              <w:t>针对这</w:t>
            </w:r>
            <w:r>
              <w:rPr>
                <w:rFonts w:hint="eastAsia" w:ascii="Times New Roman" w:hAnsi="Times New Roman" w:eastAsia="方正仿宋_GBK" w:cs="Times New Roman"/>
                <w:color w:val="auto"/>
                <w:sz w:val="19"/>
                <w:szCs w:val="19"/>
                <w:shd w:val="clear" w:color="auto" w:fill="FFFFFF"/>
                <w:lang w:val="en-US" w:eastAsia="zh-CN"/>
              </w:rPr>
              <w:t>3</w:t>
            </w:r>
            <w:r>
              <w:rPr>
                <w:rFonts w:hint="default" w:ascii="Times New Roman" w:hAnsi="Times New Roman" w:eastAsia="方正仿宋_GBK" w:cs="Times New Roman"/>
                <w:color w:val="auto"/>
                <w:sz w:val="19"/>
                <w:szCs w:val="19"/>
                <w:shd w:val="clear" w:color="auto" w:fill="FFFFFF"/>
              </w:rPr>
              <w:t>项</w:t>
            </w:r>
            <w:r>
              <w:rPr>
                <w:rFonts w:hint="default" w:ascii="Times New Roman" w:hAnsi="Times New Roman" w:eastAsia="方正仿宋_GBK" w:cs="Times New Roman"/>
                <w:color w:val="auto"/>
                <w:sz w:val="19"/>
                <w:szCs w:val="19"/>
              </w:rPr>
              <w:t>进行评审，方案完整合理可行、针对性强的得5分，以上内容每有一项缺失扣5分，每有一项有缺陷或瑕疵的扣2.5分，扣完为止。（缺陷或瑕疵指不适用项目实际情况的情形、套用其它方案、凭空编造、逻辑漏洞、地址内容错误、科学原理错误以及不可能实现的夸大情形等不合理情况）。</w:t>
            </w:r>
          </w:p>
        </w:tc>
        <w:tc>
          <w:tcPr>
            <w:tcW w:w="810" w:type="dxa"/>
            <w:noWrap/>
            <w:vAlign w:val="center"/>
          </w:tcPr>
          <w:p w14:paraId="02CA1554">
            <w:pPr>
              <w:jc w:val="center"/>
              <w:rPr>
                <w:rFonts w:ascii="宋体" w:hAnsi="宋体"/>
                <w:color w:val="auto"/>
                <w:sz w:val="19"/>
                <w:szCs w:val="19"/>
              </w:rPr>
            </w:pPr>
          </w:p>
        </w:tc>
      </w:tr>
      <w:tr w14:paraId="2CD4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20" w:type="dxa"/>
            <w:noWrap/>
            <w:tcMar>
              <w:top w:w="15" w:type="dxa"/>
              <w:left w:w="15" w:type="dxa"/>
              <w:bottom w:w="15" w:type="dxa"/>
              <w:right w:w="15" w:type="dxa"/>
            </w:tcMar>
            <w:vAlign w:val="center"/>
          </w:tcPr>
          <w:p w14:paraId="6EEAD529">
            <w:pPr>
              <w:jc w:val="center"/>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5</w:t>
            </w:r>
          </w:p>
        </w:tc>
        <w:tc>
          <w:tcPr>
            <w:tcW w:w="2196" w:type="dxa"/>
            <w:noWrap/>
            <w:tcMar>
              <w:top w:w="15" w:type="dxa"/>
              <w:left w:w="15" w:type="dxa"/>
              <w:bottom w:w="15" w:type="dxa"/>
              <w:right w:w="15" w:type="dxa"/>
            </w:tcMar>
            <w:vAlign w:val="center"/>
          </w:tcPr>
          <w:p w14:paraId="40384331">
            <w:pPr>
              <w:jc w:val="center"/>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color w:val="auto"/>
                <w:sz w:val="19"/>
                <w:szCs w:val="19"/>
              </w:rPr>
              <w:t>类似业绩</w:t>
            </w:r>
            <w:r>
              <w:rPr>
                <w:rFonts w:hint="eastAsia" w:eastAsia="方正仿宋_GBK" w:cs="Times New Roman"/>
                <w:color w:val="auto"/>
                <w:sz w:val="19"/>
                <w:szCs w:val="19"/>
                <w:lang w:val="en-US" w:eastAsia="zh-CN"/>
              </w:rPr>
              <w:t>4</w:t>
            </w:r>
            <w:r>
              <w:rPr>
                <w:rFonts w:hint="default" w:ascii="Times New Roman" w:hAnsi="Times New Roman" w:eastAsia="方正仿宋_GBK" w:cs="Times New Roman"/>
                <w:color w:val="auto"/>
                <w:sz w:val="19"/>
                <w:szCs w:val="19"/>
              </w:rPr>
              <w:t>%</w:t>
            </w:r>
          </w:p>
        </w:tc>
        <w:tc>
          <w:tcPr>
            <w:tcW w:w="1468" w:type="dxa"/>
            <w:noWrap/>
            <w:tcMar>
              <w:top w:w="15" w:type="dxa"/>
              <w:left w:w="15" w:type="dxa"/>
              <w:bottom w:w="15" w:type="dxa"/>
              <w:right w:w="15" w:type="dxa"/>
            </w:tcMar>
            <w:vAlign w:val="center"/>
          </w:tcPr>
          <w:p w14:paraId="7F3DA8CC">
            <w:pPr>
              <w:jc w:val="center"/>
              <w:rPr>
                <w:rFonts w:hint="eastAsia" w:ascii="Times New Roman" w:hAnsi="Times New Roman" w:eastAsia="方正仿宋_GBK" w:cs="Times New Roman"/>
                <w:color w:val="auto"/>
                <w:sz w:val="19"/>
                <w:szCs w:val="19"/>
                <w:lang w:eastAsia="zh-CN"/>
              </w:rPr>
            </w:pPr>
            <w:r>
              <w:rPr>
                <w:rFonts w:hint="eastAsia" w:eastAsia="方正仿宋_GBK" w:cs="Times New Roman"/>
                <w:color w:val="auto"/>
                <w:sz w:val="19"/>
                <w:szCs w:val="19"/>
                <w:lang w:val="en-US" w:eastAsia="zh-CN"/>
              </w:rPr>
              <w:t>4</w:t>
            </w:r>
          </w:p>
        </w:tc>
        <w:tc>
          <w:tcPr>
            <w:tcW w:w="7564" w:type="dxa"/>
            <w:noWrap/>
            <w:tcMar>
              <w:top w:w="15" w:type="dxa"/>
              <w:left w:w="15" w:type="dxa"/>
              <w:bottom w:w="15" w:type="dxa"/>
              <w:right w:w="15" w:type="dxa"/>
            </w:tcMar>
            <w:vAlign w:val="center"/>
          </w:tcPr>
          <w:p w14:paraId="4AFC8524">
            <w:pPr>
              <w:pStyle w:val="4"/>
              <w:keepNext w:val="0"/>
              <w:keepLines w:val="0"/>
              <w:pageBreakBefore w:val="0"/>
              <w:widowControl w:val="0"/>
              <w:kinsoku/>
              <w:wordWrap/>
              <w:overflowPunct/>
              <w:autoSpaceDE/>
              <w:autoSpaceDN/>
              <w:bidi w:val="0"/>
              <w:adjustRightInd/>
              <w:snapToGrid/>
              <w:spacing w:line="200" w:lineRule="exact"/>
              <w:ind w:left="0" w:leftChars="0" w:firstLine="0" w:firstLineChars="0"/>
              <w:jc w:val="left"/>
              <w:textAlignment w:val="auto"/>
              <w:rPr>
                <w:rFonts w:hint="default" w:ascii="Times New Roman" w:hAnsi="Times New Roman" w:eastAsia="方正仿宋_GBK" w:cs="Times New Roman"/>
                <w:b w:val="0"/>
                <w:bCs w:val="0"/>
                <w:color w:val="auto"/>
                <w:sz w:val="19"/>
                <w:szCs w:val="19"/>
              </w:rPr>
            </w:pPr>
            <w:r>
              <w:rPr>
                <w:rFonts w:hint="default" w:ascii="Times New Roman" w:hAnsi="Times New Roman" w:eastAsia="方正仿宋_GBK" w:cs="Times New Roman"/>
                <w:b w:val="0"/>
                <w:bCs w:val="0"/>
                <w:color w:val="auto"/>
                <w:sz w:val="19"/>
                <w:szCs w:val="19"/>
              </w:rPr>
              <w:t>提供</w:t>
            </w:r>
            <w:r>
              <w:rPr>
                <w:rFonts w:hint="eastAsia" w:ascii="Times New Roman" w:hAnsi="Times New Roman" w:eastAsia="方正仿宋_GBK" w:cs="Times New Roman"/>
                <w:b w:val="0"/>
                <w:bCs w:val="0"/>
                <w:color w:val="auto"/>
                <w:sz w:val="19"/>
                <w:szCs w:val="19"/>
                <w:lang w:eastAsia="zh-CN"/>
              </w:rPr>
              <w:t>近三年</w:t>
            </w:r>
            <w:r>
              <w:rPr>
                <w:rFonts w:hint="default" w:ascii="Times New Roman" w:hAnsi="Times New Roman" w:eastAsia="方正仿宋_GBK" w:cs="Times New Roman"/>
                <w:b w:val="0"/>
                <w:bCs w:val="0"/>
                <w:color w:val="auto"/>
                <w:sz w:val="19"/>
                <w:szCs w:val="19"/>
              </w:rPr>
              <w:t>以来已完成或正在实施类似业绩1个得2分，本项最高得</w:t>
            </w:r>
            <w:r>
              <w:rPr>
                <w:rFonts w:hint="eastAsia" w:eastAsia="方正仿宋_GBK" w:cs="Times New Roman"/>
                <w:b w:val="0"/>
                <w:bCs w:val="0"/>
                <w:color w:val="auto"/>
                <w:sz w:val="19"/>
                <w:szCs w:val="19"/>
                <w:lang w:val="en-US" w:eastAsia="zh-CN"/>
              </w:rPr>
              <w:t>4</w:t>
            </w:r>
            <w:r>
              <w:rPr>
                <w:rFonts w:hint="default" w:ascii="Times New Roman" w:hAnsi="Times New Roman" w:eastAsia="方正仿宋_GBK" w:cs="Times New Roman"/>
                <w:b w:val="0"/>
                <w:bCs w:val="0"/>
                <w:color w:val="auto"/>
                <w:sz w:val="19"/>
                <w:szCs w:val="19"/>
              </w:rPr>
              <w:t>分；</w:t>
            </w:r>
          </w:p>
          <w:p w14:paraId="41DDA8B0">
            <w:pPr>
              <w:pStyle w:val="4"/>
              <w:ind w:left="0" w:leftChars="0" w:firstLine="0" w:firstLineChars="0"/>
              <w:jc w:val="left"/>
              <w:rPr>
                <w:rFonts w:hint="default" w:ascii="Times New Roman" w:hAnsi="Times New Roman" w:eastAsia="方正仿宋_GBK" w:cs="Times New Roman"/>
                <w:color w:val="auto"/>
                <w:sz w:val="19"/>
                <w:szCs w:val="19"/>
              </w:rPr>
            </w:pPr>
            <w:r>
              <w:rPr>
                <w:rFonts w:hint="default" w:ascii="Times New Roman" w:hAnsi="Times New Roman" w:eastAsia="方正仿宋_GBK" w:cs="Times New Roman"/>
                <w:b w:val="0"/>
                <w:bCs w:val="0"/>
                <w:color w:val="auto"/>
                <w:sz w:val="19"/>
                <w:szCs w:val="19"/>
              </w:rPr>
              <w:t>提供成交通知书或合同，复印件盖公章。（不提供不得分）</w:t>
            </w:r>
          </w:p>
        </w:tc>
        <w:tc>
          <w:tcPr>
            <w:tcW w:w="810" w:type="dxa"/>
            <w:noWrap/>
            <w:vAlign w:val="center"/>
          </w:tcPr>
          <w:p w14:paraId="5F94F432">
            <w:pPr>
              <w:jc w:val="center"/>
              <w:rPr>
                <w:rFonts w:ascii="宋体" w:hAnsi="宋体"/>
                <w:color w:val="auto"/>
                <w:sz w:val="19"/>
                <w:szCs w:val="19"/>
              </w:rPr>
            </w:pPr>
          </w:p>
        </w:tc>
      </w:tr>
    </w:tbl>
    <w:p w14:paraId="5E60CF70">
      <w:pPr>
        <w:pStyle w:val="4"/>
        <w:keepNext w:val="0"/>
        <w:keepLines w:val="0"/>
        <w:pageBreakBefore w:val="0"/>
        <w:widowControl w:val="0"/>
        <w:kinsoku/>
        <w:wordWrap/>
        <w:overflowPunct/>
        <w:autoSpaceDE/>
        <w:autoSpaceDN/>
        <w:bidi w:val="0"/>
        <w:adjustRightInd/>
        <w:snapToGrid/>
        <w:spacing w:line="200" w:lineRule="exact"/>
        <w:ind w:left="0" w:leftChars="0" w:firstLine="0" w:firstLineChars="0"/>
        <w:jc w:val="left"/>
        <w:textAlignment w:val="auto"/>
        <w:rPr>
          <w:rStyle w:val="13"/>
          <w:rFonts w:hint="eastAsia" w:ascii="方正黑体_GBK" w:hAnsi="方正黑体_GBK" w:eastAsia="方正黑体_GBK" w:cs="方正黑体_GBK"/>
          <w:b w:val="0"/>
          <w:bCs w:val="0"/>
          <w:color w:val="333333"/>
          <w:kern w:val="0"/>
          <w:sz w:val="28"/>
          <w:szCs w:val="28"/>
          <w:lang w:val="en-US" w:eastAsia="zh-CN" w:bidi="ar-SA"/>
        </w:rPr>
        <w:sectPr>
          <w:pgSz w:w="16838" w:h="11906" w:orient="landscape"/>
          <w:pgMar w:top="1247" w:right="2098" w:bottom="964" w:left="1984"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3BB1743D">
      <w:pPr>
        <w:rPr>
          <w:rFonts w:hint="default"/>
          <w:lang w:val="en-US" w:eastAsia="zh-CN"/>
        </w:rPr>
      </w:pPr>
    </w:p>
    <w:p w14:paraId="0D59DA32">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default" w:ascii="Times New Roman" w:hAnsi="Times New Roman" w:eastAsia="方正仿宋_GBK" w:cs="Times New Roman"/>
          <w:b w:val="0"/>
          <w:bCs w:val="0"/>
          <w:color w:val="333333"/>
          <w:kern w:val="0"/>
          <w:sz w:val="28"/>
          <w:szCs w:val="28"/>
          <w:lang w:val="en-US" w:eastAsia="zh-CN" w:bidi="ar-SA"/>
        </w:rPr>
      </w:pPr>
    </w:p>
    <w:p w14:paraId="132E10DC">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default" w:ascii="Times New Roman" w:hAnsi="Times New Roman" w:eastAsia="方正仿宋_GBK" w:cs="Times New Roman"/>
          <w:b w:val="0"/>
          <w:bCs w:val="0"/>
          <w:color w:val="333333"/>
          <w:kern w:val="0"/>
          <w:sz w:val="28"/>
          <w:szCs w:val="28"/>
          <w:lang w:val="en-US" w:eastAsia="zh-CN" w:bidi="ar-SA"/>
        </w:rPr>
      </w:pPr>
    </w:p>
    <w:p w14:paraId="156DB62A">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default" w:ascii="Times New Roman" w:hAnsi="Times New Roman" w:eastAsia="方正仿宋_GBK" w:cs="Times New Roman"/>
          <w:b w:val="0"/>
          <w:bCs w:val="0"/>
          <w:color w:val="333333"/>
          <w:kern w:val="0"/>
          <w:sz w:val="28"/>
          <w:szCs w:val="28"/>
          <w:lang w:val="en-US" w:eastAsia="zh-CN" w:bidi="ar-SA"/>
        </w:rPr>
      </w:pPr>
    </w:p>
    <w:p w14:paraId="1E0C2716">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default" w:ascii="Times New Roman" w:hAnsi="Times New Roman" w:eastAsia="方正仿宋_GBK" w:cs="Times New Roman"/>
          <w:b w:val="0"/>
          <w:bCs w:val="0"/>
          <w:color w:val="333333"/>
          <w:kern w:val="0"/>
          <w:sz w:val="28"/>
          <w:szCs w:val="28"/>
          <w:lang w:val="en-US" w:eastAsia="zh-CN" w:bidi="ar-SA"/>
        </w:rPr>
      </w:pPr>
    </w:p>
    <w:p w14:paraId="31EE0D6A">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default" w:ascii="Times New Roman" w:hAnsi="Times New Roman" w:eastAsia="方正仿宋_GBK" w:cs="Times New Roman"/>
          <w:b w:val="0"/>
          <w:bCs w:val="0"/>
          <w:color w:val="333333"/>
          <w:kern w:val="0"/>
          <w:sz w:val="28"/>
          <w:szCs w:val="28"/>
          <w:lang w:val="en-US" w:eastAsia="zh-CN" w:bidi="ar-SA"/>
        </w:rPr>
      </w:pPr>
    </w:p>
    <w:p w14:paraId="413FB601">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default" w:ascii="Times New Roman" w:hAnsi="Times New Roman" w:eastAsia="方正仿宋_GBK" w:cs="Times New Roman"/>
          <w:b w:val="0"/>
          <w:bCs w:val="0"/>
          <w:color w:val="333333"/>
          <w:kern w:val="0"/>
          <w:sz w:val="28"/>
          <w:szCs w:val="28"/>
          <w:lang w:val="en-US" w:eastAsia="zh-CN" w:bidi="ar-SA"/>
        </w:rPr>
      </w:pPr>
    </w:p>
    <w:p w14:paraId="70FF670D">
      <w:pPr>
        <w:rPr>
          <w:rStyle w:val="13"/>
          <w:rFonts w:hint="default" w:ascii="Times New Roman" w:hAnsi="Times New Roman" w:eastAsia="方正仿宋_GBK" w:cs="Times New Roman"/>
          <w:b w:val="0"/>
          <w:bCs w:val="0"/>
          <w:color w:val="333333"/>
          <w:kern w:val="0"/>
          <w:sz w:val="28"/>
          <w:szCs w:val="28"/>
          <w:lang w:val="en-US" w:eastAsia="zh-CN" w:bidi="ar-SA"/>
        </w:rPr>
      </w:pPr>
    </w:p>
    <w:p w14:paraId="0CB06DEB">
      <w:pPr>
        <w:rPr>
          <w:rStyle w:val="13"/>
          <w:rFonts w:hint="default" w:ascii="Times New Roman" w:hAnsi="Times New Roman" w:eastAsia="方正仿宋_GBK" w:cs="Times New Roman"/>
          <w:b w:val="0"/>
          <w:bCs w:val="0"/>
          <w:color w:val="333333"/>
          <w:kern w:val="0"/>
          <w:sz w:val="28"/>
          <w:szCs w:val="28"/>
          <w:lang w:val="en-US" w:eastAsia="zh-CN" w:bidi="ar-SA"/>
        </w:rPr>
      </w:pPr>
    </w:p>
    <w:p w14:paraId="739D5CD3">
      <w:pPr>
        <w:rPr>
          <w:rStyle w:val="13"/>
          <w:rFonts w:hint="default" w:ascii="Times New Roman" w:hAnsi="Times New Roman" w:eastAsia="方正仿宋_GBK" w:cs="Times New Roman"/>
          <w:b w:val="0"/>
          <w:bCs w:val="0"/>
          <w:color w:val="333333"/>
          <w:kern w:val="0"/>
          <w:sz w:val="28"/>
          <w:szCs w:val="28"/>
          <w:lang w:val="en-US" w:eastAsia="zh-CN" w:bidi="ar-SA"/>
        </w:rPr>
      </w:pPr>
    </w:p>
    <w:p w14:paraId="0DF214FD">
      <w:pPr>
        <w:rPr>
          <w:rStyle w:val="13"/>
          <w:rFonts w:hint="default" w:ascii="Times New Roman" w:hAnsi="Times New Roman" w:eastAsia="方正仿宋_GBK" w:cs="Times New Roman"/>
          <w:b w:val="0"/>
          <w:bCs w:val="0"/>
          <w:color w:val="333333"/>
          <w:kern w:val="0"/>
          <w:sz w:val="28"/>
          <w:szCs w:val="28"/>
          <w:lang w:val="en-US" w:eastAsia="zh-CN" w:bidi="ar-SA"/>
        </w:rPr>
      </w:pPr>
    </w:p>
    <w:p w14:paraId="3DE76CA0">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default" w:ascii="Times New Roman" w:hAnsi="Times New Roman" w:eastAsia="方正仿宋_GBK" w:cs="Times New Roman"/>
          <w:b w:val="0"/>
          <w:bCs w:val="0"/>
          <w:color w:val="333333"/>
          <w:kern w:val="0"/>
          <w:sz w:val="28"/>
          <w:szCs w:val="28"/>
          <w:lang w:val="en-US" w:eastAsia="zh-CN" w:bidi="ar-SA"/>
        </w:rPr>
      </w:pPr>
    </w:p>
    <w:p w14:paraId="1BA69204">
      <w:pPr>
        <w:pStyle w:val="3"/>
        <w:keepNext w:val="0"/>
        <w:keepLines w:val="0"/>
        <w:pageBreakBefore w:val="0"/>
        <w:widowControl w:val="0"/>
        <w:kinsoku/>
        <w:wordWrap/>
        <w:overflowPunct/>
        <w:topLinePunct/>
        <w:autoSpaceDE/>
        <w:autoSpaceDN/>
        <w:bidi w:val="0"/>
        <w:adjustRightInd/>
        <w:snapToGrid/>
        <w:spacing w:before="0" w:after="0" w:line="576" w:lineRule="exact"/>
        <w:jc w:val="left"/>
        <w:textAlignment w:val="auto"/>
        <w:rPr>
          <w:rStyle w:val="13"/>
          <w:rFonts w:hint="eastAsia" w:ascii="方正黑体_GBK" w:hAnsi="方正黑体_GBK" w:eastAsia="方正黑体_GBK" w:cs="方正黑体_GBK"/>
          <w:b w:val="0"/>
          <w:bCs w:val="0"/>
          <w:color w:val="333333"/>
          <w:kern w:val="0"/>
          <w:sz w:val="32"/>
          <w:szCs w:val="32"/>
          <w:lang w:val="en-US" w:eastAsia="zh-CN" w:bidi="ar-SA"/>
        </w:rPr>
      </w:pPr>
    </w:p>
    <w:p w14:paraId="54AA0CBB">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jc w:val="both"/>
        <w:textAlignment w:val="auto"/>
        <w:rPr>
          <w:rStyle w:val="13"/>
          <w:rFonts w:hint="default" w:ascii="Times New Roman" w:hAnsi="Times New Roman" w:eastAsia="方正仿宋_GBK" w:cs="Times New Roman"/>
          <w:color w:val="auto"/>
          <w:sz w:val="28"/>
          <w:szCs w:val="28"/>
        </w:rPr>
      </w:pPr>
    </w:p>
    <w:sectPr>
      <w:pgSz w:w="11906" w:h="16838"/>
      <w:pgMar w:top="2098" w:right="1020" w:bottom="1984" w:left="1361"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696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B3121">
                          <w:pPr>
                            <w:pStyle w:val="5"/>
                          </w:pP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  \* MERGEFORMAT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w:t>
                          </w:r>
                          <w:r>
                            <w:rPr>
                              <w:rFonts w:hint="default" w:ascii="Times New Roman" w:hAnsi="Times New Roman" w:eastAsia="CESI仿宋-GB2312"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CB3121">
                    <w:pPr>
                      <w:pStyle w:val="5"/>
                    </w:pP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  \* MERGEFORMAT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w:t>
                    </w:r>
                    <w:r>
                      <w:rPr>
                        <w:rFonts w:hint="default" w:ascii="Times New Roman" w:hAnsi="Times New Roman" w:eastAsia="CESI仿宋-GB2312"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0B805"/>
    <w:multiLevelType w:val="singleLevel"/>
    <w:tmpl w:val="DD00B80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hNmM1ZDJhNTAzNjRkZjZhZTJhOTc2MjkxYWQ4MDkifQ=="/>
  </w:docVars>
  <w:rsids>
    <w:rsidRoot w:val="00504526"/>
    <w:rsid w:val="00014A30"/>
    <w:rsid w:val="000278F4"/>
    <w:rsid w:val="0012529D"/>
    <w:rsid w:val="001D7DAE"/>
    <w:rsid w:val="00262139"/>
    <w:rsid w:val="00270E70"/>
    <w:rsid w:val="002C6070"/>
    <w:rsid w:val="003D602C"/>
    <w:rsid w:val="00417B7F"/>
    <w:rsid w:val="00491A34"/>
    <w:rsid w:val="00504526"/>
    <w:rsid w:val="00515287"/>
    <w:rsid w:val="00617397"/>
    <w:rsid w:val="00626D49"/>
    <w:rsid w:val="00677993"/>
    <w:rsid w:val="006A022F"/>
    <w:rsid w:val="007D26E3"/>
    <w:rsid w:val="00812D3B"/>
    <w:rsid w:val="00842D75"/>
    <w:rsid w:val="00860C12"/>
    <w:rsid w:val="00902934"/>
    <w:rsid w:val="00956FF3"/>
    <w:rsid w:val="00963DBC"/>
    <w:rsid w:val="009D6DFB"/>
    <w:rsid w:val="00A3299D"/>
    <w:rsid w:val="00A6254D"/>
    <w:rsid w:val="00D37BCC"/>
    <w:rsid w:val="00D72532"/>
    <w:rsid w:val="00E42E58"/>
    <w:rsid w:val="00EA5CA2"/>
    <w:rsid w:val="00F10B8C"/>
    <w:rsid w:val="022A0692"/>
    <w:rsid w:val="023F0464"/>
    <w:rsid w:val="0301396B"/>
    <w:rsid w:val="09300B06"/>
    <w:rsid w:val="1537321C"/>
    <w:rsid w:val="2B370C76"/>
    <w:rsid w:val="2CE61358"/>
    <w:rsid w:val="2DF7C2D1"/>
    <w:rsid w:val="33E74334"/>
    <w:rsid w:val="346511FD"/>
    <w:rsid w:val="36AE9239"/>
    <w:rsid w:val="36D83621"/>
    <w:rsid w:val="3CEFCDB7"/>
    <w:rsid w:val="3ED7523F"/>
    <w:rsid w:val="3F396E27"/>
    <w:rsid w:val="41A745CF"/>
    <w:rsid w:val="46567E47"/>
    <w:rsid w:val="479A3013"/>
    <w:rsid w:val="48A73C3A"/>
    <w:rsid w:val="4B7D62C8"/>
    <w:rsid w:val="4D553C64"/>
    <w:rsid w:val="4F1E7D8B"/>
    <w:rsid w:val="4FE87012"/>
    <w:rsid w:val="54DF09AE"/>
    <w:rsid w:val="55D818D6"/>
    <w:rsid w:val="58971088"/>
    <w:rsid w:val="5BBE19C2"/>
    <w:rsid w:val="5BF1724E"/>
    <w:rsid w:val="61B847BF"/>
    <w:rsid w:val="664A36FF"/>
    <w:rsid w:val="6D21370B"/>
    <w:rsid w:val="6F490CF7"/>
    <w:rsid w:val="72716705"/>
    <w:rsid w:val="7557EED7"/>
    <w:rsid w:val="77DF2BDC"/>
    <w:rsid w:val="77FFA5D5"/>
    <w:rsid w:val="79AD4FE3"/>
    <w:rsid w:val="7AEFADC1"/>
    <w:rsid w:val="7B6E3FBF"/>
    <w:rsid w:val="7D79A986"/>
    <w:rsid w:val="7EDF4153"/>
    <w:rsid w:val="7EFB2568"/>
    <w:rsid w:val="7F103E46"/>
    <w:rsid w:val="7FAFB7E8"/>
    <w:rsid w:val="7FAFFE82"/>
    <w:rsid w:val="7FDFCE0C"/>
    <w:rsid w:val="AFEDAF38"/>
    <w:rsid w:val="CEF4F246"/>
    <w:rsid w:val="D6BB8514"/>
    <w:rsid w:val="D777EDDC"/>
    <w:rsid w:val="D78F650A"/>
    <w:rsid w:val="DCCFDE2E"/>
    <w:rsid w:val="DDFFC085"/>
    <w:rsid w:val="EA9782CD"/>
    <w:rsid w:val="EDFDC46A"/>
    <w:rsid w:val="EFFF39EC"/>
    <w:rsid w:val="F7556E18"/>
    <w:rsid w:val="F7EDDDEF"/>
    <w:rsid w:val="F7FC4899"/>
    <w:rsid w:val="FA7B0572"/>
    <w:rsid w:val="FB9DF609"/>
    <w:rsid w:val="FBD7F7A6"/>
    <w:rsid w:val="FBEF5896"/>
    <w:rsid w:val="FC3C6C90"/>
    <w:rsid w:val="FDFBC64C"/>
    <w:rsid w:val="FF234AD9"/>
    <w:rsid w:val="FFF7D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4">
    <w:name w:val="Body Text Indent"/>
    <w:basedOn w:val="1"/>
    <w:qFormat/>
    <w:uiPriority w:val="0"/>
    <w:pPr>
      <w:spacing w:after="120"/>
      <w:ind w:left="420"/>
    </w:pPr>
  </w:style>
  <w:style w:type="paragraph" w:styleId="5">
    <w:name w:val="footer"/>
    <w:basedOn w:val="1"/>
    <w:link w:val="14"/>
    <w:unhideWhenUsed/>
    <w:qFormat/>
    <w:uiPriority w:val="99"/>
    <w:pPr>
      <w:tabs>
        <w:tab w:val="center" w:pos="4153"/>
        <w:tab w:val="right" w:pos="8306"/>
      </w:tabs>
      <w:autoSpaceDE w:val="0"/>
      <w:autoSpaceDN w:val="0"/>
      <w:snapToGrid w:val="0"/>
      <w:spacing w:line="240" w:lineRule="atLeast"/>
      <w:jc w:val="left"/>
    </w:pPr>
    <w:rPr>
      <w:rFonts w:ascii="宋体" w:hAnsi="宋体" w:cs="宋体"/>
      <w:kern w:val="0"/>
      <w:sz w:val="18"/>
      <w:szCs w:val="18"/>
      <w:lang w:val="zh-CN" w:bidi="zh-CN"/>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rPr>
  </w:style>
  <w:style w:type="character" w:styleId="10">
    <w:name w:val="Emphasis"/>
    <w:basedOn w:val="9"/>
    <w:qFormat/>
    <w:uiPriority w:val="20"/>
    <w:rPr>
      <w:i/>
      <w:iCs/>
    </w:rPr>
  </w:style>
  <w:style w:type="paragraph" w:customStyle="1" w:styleId="11">
    <w:name w:val="canread"/>
    <w:basedOn w:val="1"/>
    <w:qFormat/>
    <w:uiPriority w:val="0"/>
    <w:pPr>
      <w:widowControl/>
      <w:spacing w:before="100" w:beforeAutospacing="1" w:after="100" w:afterAutospacing="1"/>
      <w:jc w:val="left"/>
    </w:pPr>
    <w:rPr>
      <w:rFonts w:ascii="宋体" w:hAnsi="宋体" w:cs="宋体"/>
      <w:kern w:val="0"/>
    </w:rPr>
  </w:style>
  <w:style w:type="character" w:customStyle="1" w:styleId="12">
    <w:name w:val="canread1"/>
    <w:basedOn w:val="9"/>
    <w:qFormat/>
    <w:uiPriority w:val="0"/>
  </w:style>
  <w:style w:type="character" w:customStyle="1" w:styleId="13">
    <w:name w:val="text-tag"/>
    <w:basedOn w:val="9"/>
    <w:qFormat/>
    <w:uiPriority w:val="0"/>
  </w:style>
  <w:style w:type="character" w:customStyle="1" w:styleId="14">
    <w:name w:val="页脚 字符"/>
    <w:basedOn w:val="9"/>
    <w:link w:val="5"/>
    <w:qFormat/>
    <w:uiPriority w:val="99"/>
    <w:rPr>
      <w:rFonts w:cs="宋体"/>
      <w:kern w:val="0"/>
      <w:sz w:val="18"/>
      <w:szCs w:val="18"/>
      <w:lang w:val="zh-CN" w:bidi="zh-CN"/>
    </w:rPr>
  </w:style>
  <w:style w:type="character" w:customStyle="1" w:styleId="15">
    <w:name w:val="页眉 字符"/>
    <w:basedOn w:val="9"/>
    <w:link w:val="6"/>
    <w:qFormat/>
    <w:uiPriority w:val="99"/>
    <w:rPr>
      <w:rFonts w:ascii="Times New Roman" w:hAnsi="Times New Roman"/>
      <w:sz w:val="18"/>
      <w:szCs w:val="18"/>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character" w:customStyle="1" w:styleId="17">
    <w:name w:val="font171"/>
    <w:basedOn w:val="9"/>
    <w:qFormat/>
    <w:uiPriority w:val="0"/>
    <w:rPr>
      <w:rFonts w:hint="eastAsia" w:ascii="宋体" w:hAnsi="宋体" w:eastAsia="宋体" w:cs="宋体"/>
      <w:color w:val="000000"/>
      <w:sz w:val="30"/>
      <w:szCs w:val="30"/>
      <w:u w:val="none"/>
    </w:rPr>
  </w:style>
  <w:style w:type="character" w:customStyle="1" w:styleId="18">
    <w:name w:val="font31"/>
    <w:basedOn w:val="9"/>
    <w:qFormat/>
    <w:uiPriority w:val="0"/>
    <w:rPr>
      <w:rFonts w:hint="eastAsia" w:ascii="宋体" w:hAnsi="宋体" w:eastAsia="宋体" w:cs="宋体"/>
      <w:color w:val="000000"/>
      <w:sz w:val="28"/>
      <w:szCs w:val="28"/>
      <w:u w:val="none"/>
    </w:rPr>
  </w:style>
  <w:style w:type="character" w:customStyle="1" w:styleId="19">
    <w:name w:val="font21"/>
    <w:basedOn w:val="9"/>
    <w:qFormat/>
    <w:uiPriority w:val="0"/>
    <w:rPr>
      <w:rFonts w:ascii="方正仿宋简体" w:hAnsi="方正仿宋简体" w:eastAsia="方正仿宋简体" w:cs="方正仿宋简体"/>
      <w:color w:val="000000"/>
      <w:sz w:val="24"/>
      <w:szCs w:val="24"/>
      <w:u w:val="none"/>
    </w:rPr>
  </w:style>
  <w:style w:type="character" w:customStyle="1" w:styleId="20">
    <w:name w:val="font101"/>
    <w:basedOn w:val="9"/>
    <w:qFormat/>
    <w:uiPriority w:val="0"/>
    <w:rPr>
      <w:rFonts w:hint="eastAsia" w:ascii="方正仿宋简体" w:hAnsi="方正仿宋简体" w:eastAsia="方正仿宋简体" w:cs="方正仿宋简体"/>
      <w:color w:val="000000"/>
      <w:sz w:val="21"/>
      <w:szCs w:val="21"/>
      <w:u w:val="none"/>
    </w:rPr>
  </w:style>
  <w:style w:type="character" w:customStyle="1" w:styleId="21">
    <w:name w:val="font121"/>
    <w:basedOn w:val="9"/>
    <w:qFormat/>
    <w:uiPriority w:val="0"/>
    <w:rPr>
      <w:rFonts w:hint="default" w:ascii="Times New Roman" w:hAnsi="Times New Roman" w:cs="Times New Roman"/>
      <w:color w:val="000000"/>
      <w:sz w:val="21"/>
      <w:szCs w:val="21"/>
      <w:u w:val="none"/>
    </w:rPr>
  </w:style>
  <w:style w:type="character" w:customStyle="1" w:styleId="22">
    <w:name w:val="font14"/>
    <w:basedOn w:val="9"/>
    <w:qFormat/>
    <w:uiPriority w:val="0"/>
    <w:rPr>
      <w:rFonts w:ascii="方正书宋_GBK" w:hAnsi="方正书宋_GBK" w:eastAsia="方正书宋_GBK" w:cs="方正书宋_GBK"/>
      <w:color w:val="000000"/>
      <w:sz w:val="21"/>
      <w:szCs w:val="21"/>
      <w:u w:val="none"/>
    </w:rPr>
  </w:style>
  <w:style w:type="character" w:customStyle="1" w:styleId="23">
    <w:name w:val="font142"/>
    <w:basedOn w:val="9"/>
    <w:qFormat/>
    <w:uiPriority w:val="0"/>
    <w:rPr>
      <w:rFonts w:hint="eastAsia" w:ascii="方正仿宋简体" w:hAnsi="方正仿宋简体" w:eastAsia="方正仿宋简体" w:cs="方正仿宋简体"/>
      <w:color w:val="000000"/>
      <w:sz w:val="20"/>
      <w:szCs w:val="20"/>
      <w:u w:val="none"/>
    </w:rPr>
  </w:style>
  <w:style w:type="character" w:customStyle="1" w:styleId="24">
    <w:name w:val="font131"/>
    <w:basedOn w:val="9"/>
    <w:qFormat/>
    <w:uiPriority w:val="0"/>
    <w:rPr>
      <w:rFonts w:hint="default" w:ascii="Times New Roman" w:hAnsi="Times New Roman" w:cs="Times New Roman"/>
      <w:color w:val="000000"/>
      <w:sz w:val="20"/>
      <w:szCs w:val="20"/>
      <w:u w:val="none"/>
    </w:rPr>
  </w:style>
  <w:style w:type="character" w:customStyle="1" w:styleId="25">
    <w:name w:val="font81"/>
    <w:basedOn w:val="9"/>
    <w:qFormat/>
    <w:uiPriority w:val="0"/>
    <w:rPr>
      <w:rFonts w:hint="eastAsia" w:ascii="方正书宋_GBK" w:hAnsi="方正书宋_GBK" w:eastAsia="方正书宋_GBK" w:cs="方正书宋_GBK"/>
      <w:color w:val="000000"/>
      <w:sz w:val="20"/>
      <w:szCs w:val="20"/>
      <w:u w:val="none"/>
    </w:rPr>
  </w:style>
  <w:style w:type="character" w:customStyle="1" w:styleId="26">
    <w:name w:val="font61"/>
    <w:basedOn w:val="9"/>
    <w:qFormat/>
    <w:uiPriority w:val="0"/>
    <w:rPr>
      <w:rFonts w:hint="eastAsia" w:ascii="方正仿宋简体" w:hAnsi="方正仿宋简体" w:eastAsia="方正仿宋简体" w:cs="方正仿宋简体"/>
      <w:color w:val="000000"/>
      <w:sz w:val="20"/>
      <w:szCs w:val="20"/>
      <w:u w:val="none"/>
    </w:rPr>
  </w:style>
  <w:style w:type="character" w:customStyle="1" w:styleId="27">
    <w:name w:val="font41"/>
    <w:basedOn w:val="9"/>
    <w:qFormat/>
    <w:uiPriority w:val="0"/>
    <w:rPr>
      <w:rFonts w:hint="default" w:ascii="Times New Roman" w:hAnsi="Times New Roman" w:cs="Times New Roman"/>
      <w:color w:val="000000"/>
      <w:sz w:val="20"/>
      <w:szCs w:val="20"/>
      <w:u w:val="none"/>
    </w:rPr>
  </w:style>
  <w:style w:type="character" w:customStyle="1" w:styleId="28">
    <w:name w:val="font01"/>
    <w:basedOn w:val="9"/>
    <w:qFormat/>
    <w:uiPriority w:val="0"/>
    <w:rPr>
      <w:rFonts w:hint="eastAsia" w:ascii="方正仿宋简体" w:hAnsi="方正仿宋简体" w:eastAsia="方正仿宋简体" w:cs="方正仿宋简体"/>
      <w:b/>
      <w:color w:val="000000"/>
      <w:sz w:val="24"/>
      <w:szCs w:val="24"/>
      <w:u w:val="none"/>
    </w:rPr>
  </w:style>
  <w:style w:type="character" w:customStyle="1" w:styleId="29">
    <w:name w:val="font141"/>
    <w:basedOn w:val="9"/>
    <w:qFormat/>
    <w:uiPriority w:val="0"/>
    <w:rPr>
      <w:rFonts w:ascii="方正仿宋简体" w:hAnsi="方正仿宋简体" w:eastAsia="方正仿宋简体" w:cs="方正仿宋简体"/>
      <w:color w:val="000000"/>
      <w:sz w:val="24"/>
      <w:szCs w:val="24"/>
      <w:u w:val="none"/>
    </w:rPr>
  </w:style>
  <w:style w:type="character" w:customStyle="1" w:styleId="30">
    <w:name w:val="font11"/>
    <w:basedOn w:val="9"/>
    <w:qFormat/>
    <w:uiPriority w:val="0"/>
    <w:rPr>
      <w:rFonts w:hint="default" w:ascii="Times New Roman" w:hAnsi="Times New Roman" w:cs="Times New Roman"/>
      <w:color w:val="000000"/>
      <w:sz w:val="16"/>
      <w:szCs w:val="16"/>
      <w:u w:val="none"/>
    </w:rPr>
  </w:style>
  <w:style w:type="character" w:customStyle="1" w:styleId="31">
    <w:name w:val="font91"/>
    <w:basedOn w:val="9"/>
    <w:qFormat/>
    <w:uiPriority w:val="0"/>
    <w:rPr>
      <w:rFonts w:ascii="方正书宋_GBK" w:hAnsi="方正书宋_GBK" w:eastAsia="方正书宋_GBK" w:cs="方正书宋_GBK"/>
      <w:color w:val="000000"/>
      <w:sz w:val="16"/>
      <w:szCs w:val="16"/>
      <w:u w:val="none"/>
    </w:rPr>
  </w:style>
  <w:style w:type="character" w:customStyle="1" w:styleId="32">
    <w:name w:val="font112"/>
    <w:basedOn w:val="9"/>
    <w:qFormat/>
    <w:uiPriority w:val="0"/>
    <w:rPr>
      <w:rFonts w:hint="eastAsia" w:ascii="方正仿宋简体" w:hAnsi="方正仿宋简体" w:eastAsia="方正仿宋简体" w:cs="方正仿宋简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3592</Words>
  <Characters>4191</Characters>
  <Lines>6</Lines>
  <Paragraphs>1</Paragraphs>
  <TotalTime>3</TotalTime>
  <ScaleCrop>false</ScaleCrop>
  <LinksUpToDate>false</LinksUpToDate>
  <CharactersWithSpaces>4380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2023-05-29T20:01:00Z</dcterms:created>
  <dc:creator>万 李</dc:creator>
  <cp:lastModifiedBy>Dechen</cp:lastModifiedBy>
  <cp:lastPrinted>2026-03-13T17:17:00Z</cp:lastPrinted>
  <dcterms:modified xsi:type="dcterms:W3CDTF">2026-03-13T09:50:53Z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74DDD2122A07418597725E8C9DE1C572_13</vt:lpwstr>
  </property>
  <property fmtid="{D5CDD505-2E9C-101B-9397-08002B2CF9AE}" pid="4" name="KSOTemplateDocerSaveRecord">
    <vt:lpwstr>eyJoZGlkIjoiNWIzMjMyMjQ0YTlhYTYxMmE0NDg3MGMzOWE5MGVmN2IiLCJ1c2VySWQiOiI3Njk1ODI5NTAifQ==</vt:lpwstr>
  </property>
</Properties>
</file>