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0A6C">
      <w:pPr>
        <w:widowControl w:val="0"/>
        <w:tabs>
          <w:tab w:val="left" w:pos="0"/>
        </w:tabs>
        <w:adjustRightInd w:val="0"/>
        <w:snapToGrid w:val="0"/>
        <w:spacing w:line="600" w:lineRule="exact"/>
        <w:jc w:val="left"/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54A95C02">
      <w:pPr>
        <w:pStyle w:val="2"/>
      </w:pPr>
    </w:p>
    <w:p w14:paraId="58B70A7A">
      <w:pPr>
        <w:tabs>
          <w:tab w:val="left" w:pos="0"/>
        </w:tabs>
        <w:adjustRightInd w:val="0"/>
        <w:snapToGrid w:val="0"/>
        <w:spacing w:line="600" w:lineRule="exact"/>
        <w:jc w:val="center"/>
        <w:outlineLvl w:val="0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—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2027</w:t>
      </w:r>
      <w:r>
        <w:rPr>
          <w:rFonts w:ascii="Times New Roman" w:hAnsi="Times New Roman" w:eastAsia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生态环境统计调查</w:t>
      </w:r>
      <w:r>
        <w:rPr>
          <w:rFonts w:ascii="Times New Roman" w:hAnsi="Times New Roman" w:eastAsia="方正小标宋简体"/>
          <w:sz w:val="36"/>
          <w:szCs w:val="36"/>
        </w:rPr>
        <w:t>服务项目综合评分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细则</w:t>
      </w:r>
    </w:p>
    <w:p w14:paraId="08967609">
      <w:pPr>
        <w:tabs>
          <w:tab w:val="left" w:pos="0"/>
        </w:tabs>
        <w:adjustRightInd w:val="0"/>
        <w:snapToGrid w:val="0"/>
        <w:spacing w:line="320" w:lineRule="exact"/>
        <w:ind w:firstLine="420" w:firstLineChars="200"/>
        <w:rPr>
          <w:rFonts w:ascii="Times New Roman" w:hAnsi="Times New Roman" w:eastAsia="黑体"/>
          <w:szCs w:val="21"/>
        </w:rPr>
      </w:pPr>
    </w:p>
    <w:tbl>
      <w:tblPr>
        <w:tblStyle w:val="7"/>
        <w:tblpPr w:leftFromText="180" w:rightFromText="180" w:vertAnchor="text" w:horzAnchor="page" w:tblpX="1645" w:tblpY="198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558"/>
        <w:gridCol w:w="7016"/>
      </w:tblGrid>
      <w:tr w14:paraId="7BF7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BD0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481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评分内容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435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评分标准</w:t>
            </w:r>
          </w:p>
        </w:tc>
      </w:tr>
      <w:tr w14:paraId="546B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F4F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BA4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AD5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bCs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eastAsia="楷体_GB2312"/>
                <w:bCs/>
                <w:kern w:val="0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 w:eastAsia="楷体_GB2312"/>
                <w:bCs/>
                <w:kern w:val="0"/>
                <w:szCs w:val="21"/>
                <w:lang w:bidi="zh-CN"/>
              </w:rPr>
              <w:t>一</w:t>
            </w:r>
            <w:r>
              <w:rPr>
                <w:rFonts w:ascii="Times New Roman" w:hAnsi="Times New Roman" w:eastAsia="楷体_GB2312"/>
                <w:bCs/>
                <w:kern w:val="0"/>
                <w:szCs w:val="21"/>
                <w:lang w:val="zh-CN" w:bidi="zh-CN"/>
              </w:rPr>
              <w:t>）</w:t>
            </w:r>
            <w:r>
              <w:rPr>
                <w:rFonts w:ascii="Times New Roman" w:hAnsi="Times New Roman" w:eastAsia="楷体_GB2312"/>
                <w:szCs w:val="21"/>
              </w:rPr>
              <w:t>商务部分</w:t>
            </w:r>
            <w:r>
              <w:rPr>
                <w:rFonts w:ascii="Times New Roman" w:hAnsi="Times New Roman" w:eastAsia="楷体_GB2312"/>
              </w:rPr>
              <w:t>（满分30分）</w:t>
            </w:r>
          </w:p>
        </w:tc>
      </w:tr>
      <w:tr w14:paraId="6DD9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FC8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3A1E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企业信誉</w:t>
            </w:r>
          </w:p>
          <w:p w14:paraId="56EB6EA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（满分</w:t>
            </w:r>
            <w:r>
              <w:rPr>
                <w:rFonts w:hint="eastAsia" w:ascii="Times New Roman" w:hAnsi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B217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>供应商在以往环境监测服务中未受到各级环保主管部门行政处罚、通报、记不良记录、记过、或存在弄虚作假等不良行为记录的，加盖供应商公章（供应商应的承诺必须真实有效，若经查实存在虚假承诺的情形，则采购人有权取消其成交资格，并上报监督管理部门处理，且保留追究法律责任的权利），得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ascii="Times New Roman" w:hAnsi="Times New Roman"/>
              </w:rPr>
              <w:t>分，未提供相应承诺函或有不良记录的，不得分。</w:t>
            </w:r>
          </w:p>
        </w:tc>
      </w:tr>
      <w:tr w14:paraId="278E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AC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080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项目业绩</w:t>
            </w:r>
          </w:p>
          <w:p w14:paraId="4AD929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Cs w:val="21"/>
              </w:rPr>
              <w:t>（满分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480EE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供应商提供近3年承担过2个市级</w:t>
            </w:r>
            <w:r>
              <w:rPr>
                <w:rFonts w:hint="eastAsia" w:ascii="Times New Roman" w:hAnsi="Times New Roman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以上的生态环境统计服务的，得6分，每多增加一个市级</w:t>
            </w:r>
            <w:r>
              <w:rPr>
                <w:rFonts w:hint="eastAsia" w:ascii="Times New Roman" w:hAnsi="Times New Roman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服务对象的，加2分，本项目最高得分为10分。</w:t>
            </w:r>
          </w:p>
          <w:p w14:paraId="195DCD01">
            <w:pPr>
              <w:pStyle w:val="2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备注：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供应商</w:t>
            </w:r>
            <w:r>
              <w:rPr>
                <w:rFonts w:ascii="Times New Roman" w:hAnsi="Times New Roman"/>
                <w:szCs w:val="21"/>
              </w:rPr>
              <w:t>提供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从事生态环境统计</w:t>
            </w:r>
            <w:r>
              <w:rPr>
                <w:rFonts w:ascii="Times New Roman" w:hAnsi="Times New Roman"/>
                <w:szCs w:val="21"/>
              </w:rPr>
              <w:t>领域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的证明材料复印件，并在复印件上加盖公章，没有证明材料不得分。</w:t>
            </w:r>
          </w:p>
        </w:tc>
      </w:tr>
      <w:tr w14:paraId="47E5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BBD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（二）</w:t>
            </w:r>
            <w:r>
              <w:rPr>
                <w:rFonts w:ascii="Times New Roman" w:hAnsi="Times New Roman" w:eastAsia="楷体_GB2312"/>
                <w:bCs/>
                <w:kern w:val="0"/>
                <w:szCs w:val="21"/>
                <w:lang w:val="zh-CN" w:bidi="zh-CN"/>
              </w:rPr>
              <w:t>价格部分</w:t>
            </w:r>
            <w:r>
              <w:rPr>
                <w:rFonts w:ascii="Times New Roman" w:hAnsi="Times New Roman" w:eastAsia="楷体_GB2312"/>
              </w:rPr>
              <w:t>（满分20分）</w:t>
            </w:r>
          </w:p>
        </w:tc>
      </w:tr>
      <w:tr w14:paraId="0D98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916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0EE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  <w:lang w:val="zh-CN" w:bidi="zh-CN"/>
              </w:rPr>
              <w:t>价格分</w:t>
            </w:r>
            <w:r>
              <w:rPr>
                <w:rFonts w:ascii="Times New Roman" w:hAnsi="Times New Roman"/>
                <w:bCs/>
                <w:kern w:val="0"/>
                <w:szCs w:val="21"/>
                <w:lang w:bidi="zh-CN"/>
              </w:rPr>
              <w:t xml:space="preserve">     </w:t>
            </w:r>
            <w:r>
              <w:rPr>
                <w:rFonts w:ascii="Times New Roman" w:hAnsi="Times New Roman"/>
                <w:bCs/>
                <w:kern w:val="0"/>
                <w:szCs w:val="21"/>
                <w:lang w:val="zh-CN" w:bidi="zh-CN"/>
              </w:rPr>
              <w:t>（满分</w:t>
            </w:r>
            <w:r>
              <w:rPr>
                <w:rFonts w:ascii="Times New Roman" w:hAnsi="Times New Roman"/>
                <w:bCs/>
                <w:kern w:val="0"/>
                <w:szCs w:val="21"/>
                <w:lang w:bidi="zh-CN"/>
              </w:rPr>
              <w:t>2</w:t>
            </w:r>
            <w:r>
              <w:rPr>
                <w:rFonts w:ascii="Times New Roman" w:hAnsi="Times New Roman"/>
                <w:bCs/>
                <w:kern w:val="0"/>
                <w:szCs w:val="21"/>
                <w:lang w:val="zh-CN" w:bidi="zh-CN"/>
              </w:rPr>
              <w:t>0分）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7435">
            <w:pPr>
              <w:widowControl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投标报价得分=（全部供应商中的最低报价/某供应商投标报价）×20</w:t>
            </w:r>
          </w:p>
          <w:p w14:paraId="5ECCB1E6">
            <w:pPr>
              <w:widowControl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（1）根据《政府采购促进中小企业发展管理办法》（财库﹝2020﹞46 号）第九条要求，对小型和微型企业报价给予6%的扣除，用扣除后的投标报价参与评审。</w:t>
            </w:r>
          </w:p>
          <w:p w14:paraId="40E03E62">
            <w:pPr>
              <w:widowControl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2）根据《关于政府采购支持监狱企业发展有关问题的通知》（财库﹝2014﹞68号）的要求，监狱和戒毒企业（以下简称监狱企业）视同小型、微型企业。须提供由省级以上监狱管理局、戒毒管理局（含新疆生产建设兵团）出具的属于监狱企业的证明文件。</w:t>
            </w:r>
          </w:p>
          <w:p w14:paraId="0B82E146">
            <w:pPr>
              <w:pStyle w:val="5"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1"/>
              </w:rPr>
              <w:t>（3）根据《三部门联合发布关于促进残疾人就业政府采购政策的通知》（财库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）</w:t>
            </w:r>
            <w:r>
              <w:rPr>
                <w:rFonts w:ascii="Times New Roman" w:hAnsi="Times New Roman"/>
                <w:bCs/>
                <w:szCs w:val="21"/>
              </w:rPr>
              <w:t>﹝2017﹞141号），残疾人福利性单位视同小型、微型企业，须提供《残疾人福利性单位声明函》，未提供声明函者不予认定。</w:t>
            </w:r>
          </w:p>
        </w:tc>
      </w:tr>
      <w:tr w14:paraId="118F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6D02">
            <w:pPr>
              <w:adjustRightInd w:val="0"/>
              <w:snapToGrid w:val="0"/>
              <w:spacing w:line="32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楷体_GB2312"/>
              </w:rPr>
              <w:t>（三）技术部分（满分25分）</w:t>
            </w:r>
          </w:p>
        </w:tc>
      </w:tr>
      <w:tr w14:paraId="02C0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DE2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5DFE">
            <w:pPr>
              <w:adjustRightInd w:val="0"/>
              <w:snapToGrid w:val="0"/>
              <w:spacing w:line="320" w:lineRule="exact"/>
              <w:ind w:left="210" w:hanging="210" w:hangingChars="1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服务方案</w:t>
            </w:r>
          </w:p>
          <w:p w14:paraId="1CA4053E">
            <w:pPr>
              <w:adjustRightInd w:val="0"/>
              <w:snapToGrid w:val="0"/>
              <w:spacing w:line="320" w:lineRule="exact"/>
              <w:ind w:left="210" w:leftChars="0" w:hanging="210" w:hangingChars="1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（满分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AB56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根据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供应商</w:t>
            </w:r>
            <w:r>
              <w:rPr>
                <w:rFonts w:ascii="Times New Roman" w:hAnsi="Times New Roman"/>
                <w:szCs w:val="21"/>
              </w:rPr>
              <w:t>提供的本项目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</w:t>
            </w:r>
            <w:r>
              <w:rPr>
                <w:rFonts w:ascii="Times New Roman" w:hAnsi="Times New Roman"/>
                <w:szCs w:val="21"/>
              </w:rPr>
              <w:t>务方案是否具有针对性、完整性、合理性、可行性进行综合评分。</w:t>
            </w:r>
          </w:p>
          <w:p w14:paraId="16B59494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1.一档（1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分）：方案非常符合本项目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内容，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方案完善具体，可行性强，得1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分；</w:t>
            </w:r>
          </w:p>
          <w:p w14:paraId="196BD472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2.二档（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>分）：方案基本符合本项目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内容，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方案基本完善，可行性较强，得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>分；</w:t>
            </w:r>
          </w:p>
          <w:p w14:paraId="3B17E760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3.三档（5分）：方案基本符合本项目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内容，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方案不够完善、可行性一般，得5 分；</w:t>
            </w:r>
          </w:p>
          <w:p w14:paraId="70C94203">
            <w:pPr>
              <w:pStyle w:val="2"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4.四档（2分）：方案不符合本项目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内容，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方案不够具体，没有可行性，或没有这方面论述，得2分。</w:t>
            </w:r>
          </w:p>
        </w:tc>
      </w:tr>
      <w:tr w14:paraId="009D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BA0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6CD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管理制度   （满分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>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3B73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供应商</w:t>
            </w:r>
            <w:r>
              <w:rPr>
                <w:rFonts w:ascii="Times New Roman" w:hAnsi="Times New Roman"/>
                <w:szCs w:val="21"/>
              </w:rPr>
              <w:t>提供本项目相关管理流程、规范文件和制度。</w:t>
            </w:r>
          </w:p>
          <w:p w14:paraId="39E21CC7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1.一档（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>分）：管理制度完善具体、可行性强，得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>分；</w:t>
            </w:r>
          </w:p>
          <w:p w14:paraId="26F74CD7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2.二档（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分）：管理制度基本完善、可行性较强，得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分；</w:t>
            </w:r>
          </w:p>
          <w:p w14:paraId="4FBAB703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3.三档（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Cs w:val="21"/>
              </w:rPr>
              <w:t>分）：管理制度不够完善、可行性一般，得3分；</w:t>
            </w:r>
          </w:p>
          <w:p w14:paraId="6CFFBF47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4.四档（2分）：管理制度不够具体、没有可行性，或没有相关论述，得2分。</w:t>
            </w:r>
          </w:p>
        </w:tc>
      </w:tr>
      <w:tr w14:paraId="2C8E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E68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楷体_GB2312"/>
              </w:rPr>
              <w:t>（</w:t>
            </w:r>
            <w:r>
              <w:rPr>
                <w:rFonts w:hint="eastAsia" w:ascii="Times New Roman" w:hAnsi="Times New Roman" w:eastAsia="楷体_GB2312"/>
                <w:lang w:eastAsia="zh-CN"/>
              </w:rPr>
              <w:t>四</w:t>
            </w:r>
            <w:r>
              <w:rPr>
                <w:rFonts w:ascii="Times New Roman" w:hAnsi="Times New Roman" w:eastAsia="楷体_GB2312"/>
              </w:rPr>
              <w:t>）技术支持部分（满分25分）</w:t>
            </w:r>
          </w:p>
        </w:tc>
      </w:tr>
      <w:tr w14:paraId="1571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C48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255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人员设置   （满分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7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F455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1.项目至少配置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Cs w:val="21"/>
              </w:rPr>
              <w:t>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对生态环境统计</w:t>
            </w:r>
            <w:r>
              <w:rPr>
                <w:rFonts w:ascii="Times New Roman" w:hAnsi="Times New Roman"/>
                <w:szCs w:val="21"/>
              </w:rPr>
              <w:t>工作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业务熟悉具有环保行业技术高级职称以上工作人员，</w:t>
            </w:r>
            <w:r>
              <w:rPr>
                <w:rFonts w:ascii="Times New Roman" w:hAnsi="Times New Roman"/>
                <w:szCs w:val="21"/>
              </w:rPr>
              <w:t>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Cs w:val="21"/>
              </w:rPr>
              <w:t>分。</w:t>
            </w:r>
          </w:p>
          <w:p w14:paraId="7B993C3A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2.参与本项目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的专业技术人员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参加服务</w:t>
            </w:r>
            <w:r>
              <w:rPr>
                <w:rFonts w:ascii="Times New Roman" w:hAnsi="Times New Roman"/>
                <w:szCs w:val="21"/>
              </w:rPr>
              <w:t>单位内部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生态环境统计</w:t>
            </w:r>
            <w:r>
              <w:rPr>
                <w:rFonts w:ascii="Times New Roman" w:hAnsi="Times New Roman"/>
                <w:szCs w:val="21"/>
              </w:rPr>
              <w:t>领域培训，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并获得培训证明的，得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分。</w:t>
            </w:r>
          </w:p>
          <w:p w14:paraId="27E2FAB7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3.参与本项目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的专业技术人员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为</w:t>
            </w:r>
            <w:r>
              <w:rPr>
                <w:rFonts w:ascii="Times New Roman" w:hAnsi="Times New Roman"/>
                <w:szCs w:val="21"/>
              </w:rPr>
              <w:t>国家或省级部门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生态环境统计</w:t>
            </w:r>
            <w:r>
              <w:rPr>
                <w:rFonts w:ascii="Times New Roman" w:hAnsi="Times New Roman"/>
                <w:szCs w:val="21"/>
              </w:rPr>
              <w:t>领域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授课专家</w:t>
            </w:r>
            <w:r>
              <w:rPr>
                <w:rFonts w:ascii="Times New Roman" w:hAnsi="Times New Roman"/>
                <w:szCs w:val="21"/>
              </w:rPr>
              <w:t>，并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具有</w:t>
            </w:r>
            <w:r>
              <w:rPr>
                <w:rFonts w:ascii="Times New Roman" w:hAnsi="Times New Roman"/>
                <w:szCs w:val="21"/>
              </w:rPr>
              <w:t>国家或省级部门颁发的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生态环境统计</w:t>
            </w:r>
            <w:r>
              <w:rPr>
                <w:rFonts w:ascii="Times New Roman" w:hAnsi="Times New Roman"/>
                <w:szCs w:val="21"/>
              </w:rPr>
              <w:t>领域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授课证明的</w:t>
            </w:r>
            <w:r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分。</w:t>
            </w:r>
          </w:p>
          <w:p w14:paraId="7D1BC7CF">
            <w:pPr>
              <w:pStyle w:val="3"/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4.满足项目要求基础上，拟投入人员中每增加1名符合上述条件（第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条、第3条）的技术人员，加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                    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 w14:paraId="43988BC9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备注：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供应商</w:t>
            </w:r>
            <w:r>
              <w:rPr>
                <w:rFonts w:ascii="Times New Roman" w:hAnsi="Times New Roman"/>
                <w:szCs w:val="21"/>
              </w:rPr>
              <w:t>提供本项目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人员名单、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半年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社保缴纳证明及相关工作经历证明材料的复印件，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并在复印件上加盖公章。</w:t>
            </w:r>
            <w:r>
              <w:rPr>
                <w:rFonts w:ascii="Times New Roman" w:hAnsi="Times New Roman"/>
                <w:szCs w:val="21"/>
              </w:rPr>
              <w:t>同时提供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服务</w:t>
            </w:r>
            <w:r>
              <w:rPr>
                <w:rFonts w:ascii="Times New Roman" w:hAnsi="Times New Roman"/>
                <w:szCs w:val="21"/>
              </w:rPr>
              <w:t>人员参加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生态环境统计</w:t>
            </w:r>
            <w:r>
              <w:rPr>
                <w:rFonts w:ascii="Times New Roman" w:hAnsi="Times New Roman"/>
                <w:szCs w:val="21"/>
              </w:rPr>
              <w:t>领域培训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、授课</w:t>
            </w:r>
            <w:r>
              <w:rPr>
                <w:rFonts w:ascii="Times New Roman" w:hAnsi="Times New Roman"/>
                <w:szCs w:val="21"/>
              </w:rPr>
              <w:t>的相关文件或上岗证等证明材料复印件，并在复印件上加盖公章，没有证明材料不得分。</w:t>
            </w:r>
          </w:p>
        </w:tc>
      </w:tr>
    </w:tbl>
    <w:p w14:paraId="20C03E0D">
      <w:pPr>
        <w:pStyle w:val="2"/>
        <w:rPr>
          <w:rFonts w:ascii="Times New Roman" w:hAnsi="Times New Roman"/>
        </w:rPr>
      </w:pPr>
    </w:p>
    <w:p w14:paraId="782F8E28"/>
    <w:p w14:paraId="24F5CEC7">
      <w:pPr>
        <w:rPr>
          <w:rFonts w:ascii="Times New Roman" w:hAnsi="Times New Roman"/>
        </w:rPr>
      </w:pPr>
    </w:p>
    <w:p w14:paraId="6A472F4F">
      <w:pPr>
        <w:pStyle w:val="2"/>
        <w:rPr>
          <w:rFonts w:ascii="Times New Roman" w:hAnsi="Times New Roman"/>
        </w:rPr>
      </w:pPr>
    </w:p>
    <w:p w14:paraId="4D77F384">
      <w:pPr>
        <w:rPr>
          <w:rFonts w:ascii="Times New Roman" w:hAnsi="Times New Roman"/>
        </w:rPr>
      </w:pPr>
    </w:p>
    <w:p w14:paraId="361BC3F8">
      <w:pPr>
        <w:pStyle w:val="2"/>
        <w:rPr>
          <w:rFonts w:ascii="Times New Roman" w:hAnsi="Times New Roman"/>
        </w:rPr>
      </w:pPr>
    </w:p>
    <w:p w14:paraId="53CE8C04">
      <w:pPr>
        <w:rPr>
          <w:rFonts w:ascii="Times New Roman" w:hAnsi="Times New Roman"/>
        </w:rPr>
      </w:pPr>
    </w:p>
    <w:p w14:paraId="79971BBF">
      <w:pPr>
        <w:pStyle w:val="2"/>
        <w:rPr>
          <w:rFonts w:ascii="Times New Roman" w:hAnsi="Times New Roman"/>
        </w:rPr>
      </w:pPr>
    </w:p>
    <w:p w14:paraId="632ABE3B">
      <w:pPr>
        <w:rPr>
          <w:rFonts w:ascii="Times New Roman" w:hAnsi="Times New Roman"/>
        </w:rPr>
      </w:pPr>
    </w:p>
    <w:p w14:paraId="256F1813">
      <w:pPr>
        <w:pStyle w:val="2"/>
        <w:rPr>
          <w:rFonts w:ascii="Times New Roman" w:hAnsi="Times New Roman"/>
        </w:rPr>
      </w:pPr>
    </w:p>
    <w:p w14:paraId="1DAE17FA">
      <w:pPr>
        <w:rPr>
          <w:rFonts w:ascii="Times New Roman" w:hAnsi="Times New Roman"/>
        </w:rPr>
      </w:pPr>
    </w:p>
    <w:p w14:paraId="1F45288F">
      <w:pPr>
        <w:pStyle w:val="2"/>
        <w:rPr>
          <w:rFonts w:ascii="Times New Roman" w:hAnsi="Times New Roman"/>
        </w:rPr>
      </w:pPr>
    </w:p>
    <w:p w14:paraId="26EA5E55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sectPr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FF615"/>
    <w:multiLevelType w:val="singleLevel"/>
    <w:tmpl w:val="D33FF615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2I4ZmRhYmU5YmVmZWY0NThhMTA2ZTQ5MzkwYmYifQ=="/>
  </w:docVars>
  <w:rsids>
    <w:rsidRoot w:val="0785655A"/>
    <w:rsid w:val="00E54114"/>
    <w:rsid w:val="00FE0EB2"/>
    <w:rsid w:val="02CA217D"/>
    <w:rsid w:val="044511F7"/>
    <w:rsid w:val="0785655A"/>
    <w:rsid w:val="16BF171B"/>
    <w:rsid w:val="188F4A22"/>
    <w:rsid w:val="1EBE2C90"/>
    <w:rsid w:val="1ED7548C"/>
    <w:rsid w:val="1FD509AD"/>
    <w:rsid w:val="2435663B"/>
    <w:rsid w:val="2E3624DD"/>
    <w:rsid w:val="2F6FD71B"/>
    <w:rsid w:val="3BFEDCF0"/>
    <w:rsid w:val="3BFF356B"/>
    <w:rsid w:val="43CF0940"/>
    <w:rsid w:val="4E2C6EE0"/>
    <w:rsid w:val="51657995"/>
    <w:rsid w:val="541D7BD3"/>
    <w:rsid w:val="59FFE6EA"/>
    <w:rsid w:val="6FFB6A53"/>
    <w:rsid w:val="75306BE1"/>
    <w:rsid w:val="778F56FA"/>
    <w:rsid w:val="77C72FBE"/>
    <w:rsid w:val="7BAF3D05"/>
    <w:rsid w:val="7CF68C59"/>
    <w:rsid w:val="7E6FA6D8"/>
    <w:rsid w:val="7FEB21BE"/>
    <w:rsid w:val="7FEF6BB5"/>
    <w:rsid w:val="7FFBBF65"/>
    <w:rsid w:val="9BBFD807"/>
    <w:rsid w:val="A6FD2339"/>
    <w:rsid w:val="AFFAD389"/>
    <w:rsid w:val="B7FFFEF1"/>
    <w:rsid w:val="BFFE2830"/>
    <w:rsid w:val="C75BBB3B"/>
    <w:rsid w:val="CF7F899D"/>
    <w:rsid w:val="DF7A24EC"/>
    <w:rsid w:val="E49F704E"/>
    <w:rsid w:val="E56E17B3"/>
    <w:rsid w:val="F57B29C2"/>
    <w:rsid w:val="F5FDB81E"/>
    <w:rsid w:val="F7FF3313"/>
    <w:rsid w:val="FE9FC1EA"/>
    <w:rsid w:val="FEABCEA8"/>
    <w:rsid w:val="FEB74B5B"/>
    <w:rsid w:val="FEFFF51B"/>
    <w:rsid w:val="FFF7E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annotation text"/>
    <w:basedOn w:val="1"/>
    <w:link w:val="12"/>
    <w:qFormat/>
    <w:uiPriority w:val="0"/>
    <w:pPr>
      <w:jc w:val="left"/>
    </w:pPr>
  </w:style>
  <w:style w:type="paragraph" w:styleId="5">
    <w:name w:val="Plain Text"/>
    <w:basedOn w:val="1"/>
    <w:next w:val="1"/>
    <w:qFormat/>
    <w:uiPriority w:val="0"/>
    <w:rPr>
      <w:rFonts w:ascii="宋体" w:hAnsi="Courier New"/>
    </w:rPr>
  </w:style>
  <w:style w:type="paragraph" w:styleId="6">
    <w:name w:val="annotation subject"/>
    <w:basedOn w:val="4"/>
    <w:next w:val="4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列出段落1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批注文字 字符"/>
    <w:basedOn w:val="9"/>
    <w:link w:val="4"/>
    <w:qFormat/>
    <w:uiPriority w:val="0"/>
    <w:rPr>
      <w:rFonts w:ascii="Calibri" w:hAnsi="Calibri" w:eastAsia="宋体" w:cs="Times New Roman"/>
      <w:kern w:val="2"/>
      <w:sz w:val="21"/>
      <w:lang w:bidi="ar-SA"/>
    </w:rPr>
  </w:style>
  <w:style w:type="character" w:customStyle="1" w:styleId="13">
    <w:name w:val="批注主题 字符"/>
    <w:basedOn w:val="12"/>
    <w:link w:val="6"/>
    <w:qFormat/>
    <w:uiPriority w:val="0"/>
    <w:rPr>
      <w:rFonts w:ascii="Calibri" w:hAnsi="Calibri" w:eastAsia="宋体" w:cs="Times New Roman"/>
      <w:b/>
      <w:bCs/>
      <w:kern w:val="2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1405</Words>
  <Characters>1458</Characters>
  <Lines>17</Lines>
  <Paragraphs>4</Paragraphs>
  <TotalTime>8</TotalTime>
  <ScaleCrop>false</ScaleCrop>
  <LinksUpToDate>false</LinksUpToDate>
  <CharactersWithSpaces>1496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2023-03-14T22:14:00Z</dcterms:created>
  <dc:creator>WPS_465383031</dc:creator>
  <cp:lastModifiedBy>Dechen</cp:lastModifiedBy>
  <cp:lastPrinted>2024-03-27T08:25:00Z</cp:lastPrinted>
  <dcterms:modified xsi:type="dcterms:W3CDTF">2026-03-24T09:50:43Z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E279ECBAE4AB486EB747B5D46EA700F1_13</vt:lpwstr>
  </property>
</Properties>
</file>